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4338"/>
        <w:gridCol w:w="6118"/>
      </w:tblGrid>
      <w:tr w:rsidR="00081311" w:rsidTr="00875A39">
        <w:tc>
          <w:tcPr>
            <w:tcW w:w="4338" w:type="dxa"/>
            <w:hideMark/>
          </w:tcPr>
          <w:p w:rsidR="00081311" w:rsidRDefault="00081311" w:rsidP="00875A39">
            <w:pPr>
              <w:spacing w:line="276" w:lineRule="auto"/>
              <w:jc w:val="center"/>
            </w:pPr>
            <w:r>
              <w:t>SỞ GIÁO DỤC VÀ ĐÀO TẠO</w:t>
            </w:r>
          </w:p>
          <w:p w:rsidR="00081311" w:rsidRDefault="00081311" w:rsidP="00875A39">
            <w:pPr>
              <w:spacing w:line="276" w:lineRule="auto"/>
              <w:jc w:val="center"/>
            </w:pPr>
            <w:r>
              <w:t>TP. HỒ CHÍ MINH</w:t>
            </w:r>
          </w:p>
          <w:p w:rsidR="00081311" w:rsidRDefault="00081311" w:rsidP="00875A39">
            <w:pPr>
              <w:spacing w:line="276" w:lineRule="auto"/>
              <w:jc w:val="center"/>
            </w:pPr>
            <w:r>
              <w:rPr>
                <w:b/>
              </w:rPr>
              <w:t>TRƯỜNG THCS-THPT DIÊN HỒNG</w:t>
            </w:r>
          </w:p>
        </w:tc>
        <w:tc>
          <w:tcPr>
            <w:tcW w:w="6118" w:type="dxa"/>
            <w:hideMark/>
          </w:tcPr>
          <w:p w:rsidR="00081311" w:rsidRDefault="00081311" w:rsidP="00875A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da-DK"/>
              </w:rPr>
              <w:t xml:space="preserve">KIỂM TRA HỌC KỲ II </w:t>
            </w:r>
            <w:r>
              <w:rPr>
                <w:b/>
              </w:rPr>
              <w:t>–</w:t>
            </w:r>
            <w:r>
              <w:rPr>
                <w:b/>
                <w:lang w:val="da-DK"/>
              </w:rPr>
              <w:t xml:space="preserve"> NĂM HỌC 2017 </w:t>
            </w:r>
            <w:r>
              <w:rPr>
                <w:b/>
              </w:rPr>
              <w:t>–</w:t>
            </w:r>
            <w:r>
              <w:rPr>
                <w:b/>
                <w:lang w:val="da-DK"/>
              </w:rPr>
              <w:t xml:space="preserve"> 2018</w:t>
            </w:r>
          </w:p>
          <w:p w:rsidR="00081311" w:rsidRDefault="00081311" w:rsidP="00875A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MÔN: H</w:t>
            </w:r>
            <w:r w:rsidR="008E73EF">
              <w:rPr>
                <w:b/>
              </w:rPr>
              <w:t>ÓA HỌC</w:t>
            </w:r>
            <w:r>
              <w:rPr>
                <w:b/>
              </w:rPr>
              <w:t xml:space="preserve"> –  LỚP: 10</w:t>
            </w:r>
          </w:p>
          <w:p w:rsidR="00081311" w:rsidRDefault="00081311" w:rsidP="00875A39">
            <w:pPr>
              <w:spacing w:line="276" w:lineRule="auto"/>
              <w:jc w:val="center"/>
            </w:pPr>
            <w:r>
              <w:t>Thời gian làm bài: 45 phút (không kể thời gian phát đề)</w:t>
            </w:r>
          </w:p>
        </w:tc>
      </w:tr>
    </w:tbl>
    <w:p w:rsidR="00081311" w:rsidRDefault="00081311" w:rsidP="00081311">
      <w:pPr>
        <w:tabs>
          <w:tab w:val="center" w:pos="2127"/>
        </w:tabs>
        <w:ind w:firstLine="1440"/>
        <w:rPr>
          <w:b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35EA0" wp14:editId="34E2111E">
                <wp:simplePos x="0" y="0"/>
                <wp:positionH relativeFrom="column">
                  <wp:posOffset>944880</wp:posOffset>
                </wp:positionH>
                <wp:positionV relativeFrom="paragraph">
                  <wp:posOffset>48260</wp:posOffset>
                </wp:positionV>
                <wp:extent cx="798830" cy="0"/>
                <wp:effectExtent l="0" t="0" r="2032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29E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4.4pt;margin-top:3.8pt;width:6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gbJQIAAEk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+DSbTh9wjvzqSlh+jTPW+U8SOhKMgrpLGTf+&#10;WczCDq/OB1YsvwaEpBpWqm2jGlpN+oLOJqNJDHDQKhGc4Zizu23ZWnJgQU/xiSWi5/6Yhb0WEayR&#10;TCwvtmeqPduYvNUBD+tCOhfrLJgfs3S2nC6n48F49LgcjNOqGrysyvHgcZU9TaqHqiyr7Geglo3z&#10;RgkhdWB3FW82/jtxXK7RWXY3+d7akLxHj/1Cstd3JB0HG2Z5VsUWxGltrwNHvcbDl7sVLsT9Hu37&#10;P8DiFwAAAP//AwBQSwMEFAAGAAgAAAAhALO7OqLbAAAABwEAAA8AAABkcnMvZG93bnJldi54bWxM&#10;jkFLw0AQhe+C/2EZwYvYTUNta8ymFMGDR9uC12l2TKLZ2ZDdNLG/3tFLvc3He7z58s3kWnWiPjSe&#10;DcxnCSji0tuGKwOH/cv9GlSIyBZbz2TgmwJsiuurHDPrR36j0y5WSkY4ZGigjrHLtA5lTQ7DzHfE&#10;kn343mEU7Cttexxl3LU6TZKldtiwfKixo+eayq/d4AxQGB7myfbRVYfX83j3np4/x25vzO3NtH0C&#10;FWmKlzL86os6FOJ09APboFrhxVrUo4HVEpTk6Wohx/GPdZHr//7FDwAAAP//AwBQSwECLQAUAAYA&#10;CAAAACEAtoM4kv4AAADhAQAAEwAAAAAAAAAAAAAAAAAAAAAAW0NvbnRlbnRfVHlwZXNdLnhtbFBL&#10;AQItABQABgAIAAAAIQA4/SH/1gAAAJQBAAALAAAAAAAAAAAAAAAAAC8BAABfcmVscy8ucmVsc1BL&#10;AQItABQABgAIAAAAIQCYbmgbJQIAAEkEAAAOAAAAAAAAAAAAAAAAAC4CAABkcnMvZTJvRG9jLnht&#10;bFBLAQItABQABgAIAAAAIQCzuzqi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78270" wp14:editId="1E13FB06">
                <wp:simplePos x="0" y="0"/>
                <wp:positionH relativeFrom="column">
                  <wp:posOffset>3842385</wp:posOffset>
                </wp:positionH>
                <wp:positionV relativeFrom="paragraph">
                  <wp:posOffset>84455</wp:posOffset>
                </wp:positionV>
                <wp:extent cx="169354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938C94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6.65pt" to="43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eW1gEAAAwEAAAOAAAAZHJzL2Uyb0RvYy54bWysU8GO2yAQvVfqPyDujZ20We1acfaQ1fZS&#10;tVF3+wEshhgJGDTQ2Pn7DjhxVm2lqlUv2APz3sx7DJv70Vl2VBgN+JYvFzVnykvojD+0/Nvz47tb&#10;zmISvhMWvGr5SUV+v337ZjOERq2gB9spZETiYzOElvcphaaqouyVE3EBQXk61IBOJArxUHUoBmJ3&#10;tlrV9U01AHYBQaoYafdhOuTbwq+1kumL1lElZltOvaWyYllf8lptN6I5oAi9kec2xD904YTxVHSm&#10;ehBJsO9ofqFyRiJE0GkhwVWgtZGqaCA1y/onNU+9CKpoIXNimG2K/49Wfj7ukZmu5XRRXji6oqeE&#10;whz6xHbgPRkIyG6zT0OIDaXv/B7PUQx7zKJHjS5/SQ4bi7en2Vs1JiZpc3lz9379Yc2ZvJxVV2DA&#10;mD4qcCz/tNwan2WLRhw/xUTFKPWSkretZ0PL79ardcmKYE33aKzNZ2Vy1M4iOwq68zQuc+9E8CqL&#10;IutpMyuaNJS/dLJqov+qNHmSu54K5Gm8cgoplU8XXuspO8M0dTAD6z8Dz/kZqsqk/g14RpTK4NMM&#10;dsYD/q761Qo95V8cmHRnC16gO5XbLdbQyBXnzs8jz/TruMCvj3j7AwAA//8DAFBLAwQUAAYACAAA&#10;ACEA+WBSLN0AAAAJAQAADwAAAGRycy9kb3ducmV2LnhtbEyPwU7DMBBE70j8g7VI3KidBEoJcSpA&#10;7YVbCxUcnXhJIuJ1iN02/D1bcYDjzjzNzhTLyfXigGPoPGlIZgoEUu1tR42G15f11QJEiIas6T2h&#10;hm8MsCzPzwqTW3+kDR62sREcQiE3GtoYh1zKULfoTJj5AYm9Dz86E/kcG2lHc+Rw18tUqbl0piP+&#10;0JoBn1qsP7d7p6Fafa3S7H162+yya5Umj7vn+m6t9eXF9HAPIuIU/2A41efqUHKnyu/JBtFrmKub&#10;hFE2sgwEA4vbhLdUv4IsC/l/QfkDAAD//wMAUEsBAi0AFAAGAAgAAAAhALaDOJL+AAAA4QEAABMA&#10;AAAAAAAAAAAAAAAAAAAAAFtDb250ZW50X1R5cGVzXS54bWxQSwECLQAUAAYACAAAACEAOP0h/9YA&#10;AACUAQAACwAAAAAAAAAAAAAAAAAvAQAAX3JlbHMvLnJlbHNQSwECLQAUAAYACAAAACEAbHh3ltYB&#10;AAAMBAAADgAAAAAAAAAAAAAAAAAuAgAAZHJzL2Uyb0RvYy54bWxQSwECLQAUAAYACAAAACEA+WBS&#10;LN0AAAAJ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081311" w:rsidRDefault="00081311" w:rsidP="00081311">
      <w:pPr>
        <w:tabs>
          <w:tab w:val="center" w:pos="2127"/>
        </w:tabs>
        <w:rPr>
          <w:szCs w:val="28"/>
        </w:rPr>
      </w:pPr>
      <w:r>
        <w:rPr>
          <w:b/>
          <w:sz w:val="20"/>
          <w:szCs w:val="28"/>
        </w:rPr>
        <w:tab/>
      </w:r>
      <w:r w:rsidRPr="00D61115">
        <w:rPr>
          <w:b/>
          <w:szCs w:val="28"/>
        </w:rPr>
        <w:t>ĐỀ CHÍNH THỨC</w:t>
      </w:r>
    </w:p>
    <w:p w:rsidR="00081311" w:rsidRPr="00D61115" w:rsidRDefault="00081311" w:rsidP="00081311">
      <w:pPr>
        <w:tabs>
          <w:tab w:val="center" w:pos="2127"/>
        </w:tabs>
        <w:rPr>
          <w:szCs w:val="28"/>
        </w:rPr>
      </w:pPr>
      <w:r>
        <w:rPr>
          <w:szCs w:val="28"/>
        </w:rPr>
        <w:tab/>
        <w:t>(</w:t>
      </w:r>
      <w:r w:rsidRPr="00D61115">
        <w:rPr>
          <w:rFonts w:eastAsia="Calibri"/>
          <w:i/>
          <w:lang w:val="en-GB"/>
        </w:rPr>
        <w:t>Đề thi gồ</w:t>
      </w:r>
      <w:r>
        <w:rPr>
          <w:rFonts w:eastAsia="Calibri"/>
          <w:i/>
          <w:lang w:val="en-GB"/>
        </w:rPr>
        <w:t>m 01 trang)</w:t>
      </w:r>
    </w:p>
    <w:p w:rsidR="00081311" w:rsidRDefault="00081311" w:rsidP="00081311"/>
    <w:p w:rsidR="00081311" w:rsidRPr="00A20707" w:rsidRDefault="00081311" w:rsidP="00A20707">
      <w:pPr>
        <w:tabs>
          <w:tab w:val="left" w:pos="709"/>
        </w:tabs>
        <w:spacing w:before="40" w:after="40" w:line="276" w:lineRule="auto"/>
        <w:jc w:val="both"/>
      </w:pPr>
      <w:r w:rsidRPr="00A20707">
        <w:rPr>
          <w:rFonts w:eastAsia="Calibri"/>
          <w:b/>
          <w:lang w:val="en-GB"/>
        </w:rPr>
        <w:t>Câu 1.</w:t>
      </w:r>
      <w:r w:rsidRPr="00A20707">
        <w:rPr>
          <w:rFonts w:eastAsia="Calibri"/>
          <w:lang w:val="en-GB"/>
        </w:rPr>
        <w:t xml:space="preserve"> </w:t>
      </w:r>
      <w:r w:rsidRPr="00A20707">
        <w:rPr>
          <w:rFonts w:eastAsia="Calibri"/>
          <w:i/>
          <w:lang w:val="en-GB"/>
        </w:rPr>
        <w:t xml:space="preserve">(1.5 điểm) </w:t>
      </w:r>
      <w:r w:rsidR="00A20707" w:rsidRPr="00A20707">
        <w:t>Thực hiện chuỗi phản ứng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A20707" w:rsidTr="00A20707">
        <w:tc>
          <w:tcPr>
            <w:tcW w:w="392" w:type="dxa"/>
            <w:vAlign w:val="center"/>
            <w:hideMark/>
          </w:tcPr>
          <w:p w:rsidR="00A20707" w:rsidRDefault="00A20707" w:rsidP="000618DA">
            <w:pPr>
              <w:tabs>
                <w:tab w:val="left" w:pos="900"/>
              </w:tabs>
              <w:spacing w:before="40" w:after="40" w:line="276" w:lineRule="auto"/>
            </w:pPr>
          </w:p>
        </w:tc>
        <w:tc>
          <w:tcPr>
            <w:tcW w:w="10029" w:type="dxa"/>
            <w:vAlign w:val="center"/>
            <w:hideMark/>
          </w:tcPr>
          <w:p w:rsidR="00A20707" w:rsidRDefault="00A20707" w:rsidP="000618DA">
            <w:pPr>
              <w:tabs>
                <w:tab w:val="left" w:pos="900"/>
              </w:tabs>
              <w:spacing w:before="40" w:after="40" w:line="276" w:lineRule="auto"/>
              <w:jc w:val="center"/>
            </w:pPr>
            <w:r>
              <w:rPr>
                <w:rFonts w:eastAsia="Calibri"/>
                <w:szCs w:val="28"/>
                <w:lang w:val="en-US" w:eastAsia="en-US"/>
              </w:rPr>
              <w:object w:dxaOrig="636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95pt;height:51.85pt" o:ole="">
                  <v:imagedata r:id="rId6" o:title=""/>
                </v:shape>
                <o:OLEObject Type="Embed" ProgID="ChemDraw.Document.6.0" ShapeID="_x0000_i1025" DrawAspect="Content" ObjectID="_1584426622" r:id="rId7"/>
              </w:object>
            </w:r>
          </w:p>
        </w:tc>
      </w:tr>
    </w:tbl>
    <w:p w:rsidR="00A20707" w:rsidRPr="00A20707" w:rsidRDefault="00081311" w:rsidP="0029723F">
      <w:pPr>
        <w:pStyle w:val="ListParagraph"/>
        <w:tabs>
          <w:tab w:val="left" w:pos="709"/>
        </w:tabs>
        <w:spacing w:before="40" w:after="40" w:line="276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A20707">
        <w:rPr>
          <w:rFonts w:ascii="Times New Roman" w:eastAsia="Calibri" w:hAnsi="Times New Roman" w:cs="Times New Roman"/>
          <w:b/>
          <w:lang w:val="en-GB"/>
        </w:rPr>
        <w:t>Câu 2.</w:t>
      </w:r>
      <w:r w:rsidRPr="00A20707">
        <w:rPr>
          <w:rFonts w:ascii="Times New Roman" w:eastAsia="Calibri" w:hAnsi="Times New Roman" w:cs="Times New Roman"/>
          <w:lang w:val="en-GB"/>
        </w:rPr>
        <w:t xml:space="preserve"> </w:t>
      </w:r>
      <w:r w:rsidRPr="00A20707">
        <w:rPr>
          <w:rFonts w:ascii="Times New Roman" w:eastAsia="Calibri" w:hAnsi="Times New Roman" w:cs="Times New Roman"/>
          <w:i/>
          <w:lang w:val="en-GB"/>
        </w:rPr>
        <w:t>(1.5 điểm)</w:t>
      </w:r>
      <w:r w:rsidRPr="00A20707">
        <w:rPr>
          <w:rFonts w:ascii="Times New Roman" w:eastAsia="Calibri" w:hAnsi="Times New Roman" w:cs="Times New Roman"/>
          <w:lang w:val="en-GB"/>
        </w:rPr>
        <w:t xml:space="preserve"> </w:t>
      </w:r>
      <w:r w:rsidR="00A20707" w:rsidRPr="00A20707">
        <w:rPr>
          <w:rFonts w:ascii="Times New Roman" w:eastAsia="Times New Roman" w:hAnsi="Times New Roman" w:cs="Times New Roman"/>
          <w:szCs w:val="24"/>
        </w:rPr>
        <w:t>Nêu hiện tượng, viết phương trình phản ứng xảy ra trong các trường hợp sau:</w:t>
      </w:r>
    </w:p>
    <w:p w:rsidR="00A20707" w:rsidRPr="00A20707" w:rsidRDefault="00A20707" w:rsidP="000618DA">
      <w:pPr>
        <w:tabs>
          <w:tab w:val="left" w:pos="1161"/>
          <w:tab w:val="center" w:pos="4819"/>
        </w:tabs>
        <w:spacing w:before="40" w:after="40" w:line="276" w:lineRule="auto"/>
        <w:ind w:firstLine="284"/>
        <w:jc w:val="both"/>
        <w:rPr>
          <w:rFonts w:eastAsia="Arial"/>
        </w:rPr>
      </w:pPr>
      <w:r w:rsidRPr="00A20707">
        <w:t>a) Dung dịch axit sunfuhi</w:t>
      </w:r>
      <w:r w:rsidR="0072404C">
        <w:t>đ</w:t>
      </w:r>
      <w:r w:rsidRPr="00A20707">
        <w:t>ric (H</w:t>
      </w:r>
      <w:r w:rsidRPr="00A20707">
        <w:rPr>
          <w:vertAlign w:val="subscript"/>
        </w:rPr>
        <w:t>2</w:t>
      </w:r>
      <w:r w:rsidRPr="00A20707">
        <w:t>S) để lâu trong không khí.</w:t>
      </w:r>
    </w:p>
    <w:p w:rsidR="00A20707" w:rsidRPr="00A20707" w:rsidRDefault="00A20707" w:rsidP="000618DA">
      <w:pPr>
        <w:tabs>
          <w:tab w:val="left" w:pos="1161"/>
          <w:tab w:val="center" w:pos="4819"/>
        </w:tabs>
        <w:spacing w:before="40" w:after="40" w:line="276" w:lineRule="auto"/>
        <w:ind w:firstLine="284"/>
        <w:jc w:val="both"/>
        <w:rPr>
          <w:rFonts w:eastAsia="Calibri"/>
        </w:rPr>
      </w:pPr>
      <w:r w:rsidRPr="00A20707">
        <w:t xml:space="preserve">b) </w:t>
      </w:r>
      <w:r w:rsidRPr="00A20707">
        <w:rPr>
          <w:lang w:val="vi-VN"/>
        </w:rPr>
        <w:t>Dẫn khí sunfurơ (SO</w:t>
      </w:r>
      <w:r w:rsidRPr="00A20707">
        <w:rPr>
          <w:vertAlign w:val="subscript"/>
          <w:lang w:val="vi-VN"/>
        </w:rPr>
        <w:t>2</w:t>
      </w:r>
      <w:r w:rsidRPr="00A20707">
        <w:rPr>
          <w:lang w:val="vi-VN"/>
        </w:rPr>
        <w:t>) vào dung dịch brom</w:t>
      </w:r>
      <w:r w:rsidRPr="00A20707">
        <w:t>.</w:t>
      </w:r>
    </w:p>
    <w:p w:rsidR="00A20707" w:rsidRPr="00A20707" w:rsidRDefault="00081311" w:rsidP="00AE4139">
      <w:pPr>
        <w:pStyle w:val="ListParagraph"/>
        <w:tabs>
          <w:tab w:val="left" w:pos="709"/>
        </w:tabs>
        <w:spacing w:before="40" w:after="40" w:line="276" w:lineRule="auto"/>
        <w:ind w:left="0"/>
        <w:jc w:val="both"/>
        <w:rPr>
          <w:rFonts w:ascii="Times New Roman" w:eastAsia="Arial" w:hAnsi="Times New Roman" w:cs="Times New Roman"/>
          <w:szCs w:val="24"/>
        </w:rPr>
      </w:pPr>
      <w:r w:rsidRPr="00A20707">
        <w:rPr>
          <w:rFonts w:ascii="Times New Roman" w:eastAsia="Calibri" w:hAnsi="Times New Roman" w:cs="Times New Roman"/>
          <w:b/>
          <w:lang w:val="en-GB"/>
        </w:rPr>
        <w:t>Câu 3.</w:t>
      </w:r>
      <w:r w:rsidRPr="00A20707">
        <w:rPr>
          <w:rFonts w:ascii="Times New Roman" w:eastAsia="Calibri" w:hAnsi="Times New Roman" w:cs="Times New Roman"/>
          <w:lang w:val="en-GB"/>
        </w:rPr>
        <w:t xml:space="preserve"> </w:t>
      </w:r>
      <w:r w:rsidRPr="00A20707">
        <w:rPr>
          <w:rFonts w:ascii="Times New Roman" w:eastAsia="Calibri" w:hAnsi="Times New Roman" w:cs="Times New Roman"/>
          <w:i/>
          <w:lang w:val="en-GB"/>
        </w:rPr>
        <w:t xml:space="preserve">(2.0 điểm) </w:t>
      </w:r>
      <w:r w:rsidR="00A20707" w:rsidRPr="00A20707">
        <w:rPr>
          <w:rFonts w:ascii="Times New Roman" w:eastAsia="Arial" w:hAnsi="Times New Roman" w:cs="Times New Roman"/>
          <w:szCs w:val="24"/>
        </w:rPr>
        <w:t>Dùng phương pháp hóa học nhận biết các dung dịch mất nhãn sau:</w:t>
      </w:r>
    </w:p>
    <w:p w:rsidR="00A20707" w:rsidRPr="00A20707" w:rsidRDefault="00A20707" w:rsidP="0072404C">
      <w:pPr>
        <w:tabs>
          <w:tab w:val="left" w:pos="900"/>
        </w:tabs>
        <w:spacing w:before="40" w:after="40" w:line="276" w:lineRule="auto"/>
        <w:jc w:val="center"/>
        <w:rPr>
          <w:rFonts w:eastAsia="Arial"/>
          <w:vertAlign w:val="subscript"/>
        </w:rPr>
      </w:pPr>
      <w:r w:rsidRPr="00A20707">
        <w:rPr>
          <w:rFonts w:eastAsia="Arial"/>
        </w:rPr>
        <w:t>Na</w:t>
      </w:r>
      <w:r w:rsidRPr="00A20707">
        <w:rPr>
          <w:rFonts w:eastAsia="Arial"/>
          <w:vertAlign w:val="subscript"/>
        </w:rPr>
        <w:t>2</w:t>
      </w:r>
      <w:r w:rsidRPr="00A20707">
        <w:rPr>
          <w:rFonts w:eastAsia="Arial"/>
        </w:rPr>
        <w:t>SO</w:t>
      </w:r>
      <w:r w:rsidRPr="00A20707">
        <w:rPr>
          <w:rFonts w:eastAsia="Arial"/>
          <w:vertAlign w:val="subscript"/>
        </w:rPr>
        <w:t>4</w:t>
      </w:r>
      <w:r w:rsidRPr="00A20707">
        <w:rPr>
          <w:rFonts w:eastAsia="Arial"/>
        </w:rPr>
        <w:t>, NaCl, Na</w:t>
      </w:r>
      <w:r w:rsidRPr="00A20707">
        <w:rPr>
          <w:rFonts w:eastAsia="Arial"/>
          <w:vertAlign w:val="subscript"/>
        </w:rPr>
        <w:t>2</w:t>
      </w:r>
      <w:r w:rsidRPr="00A20707">
        <w:rPr>
          <w:rFonts w:eastAsia="Arial"/>
        </w:rPr>
        <w:t>S, H</w:t>
      </w:r>
      <w:r w:rsidRPr="00A20707">
        <w:rPr>
          <w:rFonts w:eastAsia="Arial"/>
          <w:vertAlign w:val="subscript"/>
        </w:rPr>
        <w:t>2</w:t>
      </w:r>
      <w:r w:rsidRPr="00A20707">
        <w:rPr>
          <w:rFonts w:eastAsia="Arial"/>
        </w:rPr>
        <w:t>SO</w:t>
      </w:r>
      <w:r w:rsidRPr="00A20707">
        <w:rPr>
          <w:rFonts w:eastAsia="Arial"/>
          <w:vertAlign w:val="subscript"/>
        </w:rPr>
        <w:t>4</w:t>
      </w:r>
      <w:r w:rsidRPr="00A20707">
        <w:rPr>
          <w:rFonts w:eastAsia="Arial"/>
        </w:rPr>
        <w:t>, NaOH.</w:t>
      </w:r>
    </w:p>
    <w:p w:rsidR="00081311" w:rsidRPr="00A20707" w:rsidRDefault="00A20707" w:rsidP="00081311">
      <w:pPr>
        <w:spacing w:before="60" w:after="60" w:line="276" w:lineRule="auto"/>
        <w:ind w:left="142"/>
        <w:jc w:val="both"/>
        <w:rPr>
          <w:rFonts w:eastAsia="Calibri"/>
          <w:lang w:val="en-GB"/>
        </w:rPr>
      </w:pPr>
      <w:r w:rsidRPr="00A20707">
        <w:rPr>
          <w:rFonts w:eastAsia="Calibri"/>
          <w:lang w:val="en-GB"/>
        </w:rPr>
        <w:t xml:space="preserve">Viết </w:t>
      </w:r>
      <w:r w:rsidR="0072404C">
        <w:rPr>
          <w:rFonts w:eastAsia="Calibri"/>
          <w:lang w:val="en-GB"/>
        </w:rPr>
        <w:t>phương trình hóa học</w:t>
      </w:r>
      <w:r w:rsidRPr="00A20707">
        <w:rPr>
          <w:rFonts w:eastAsia="Calibri"/>
          <w:lang w:val="en-GB"/>
        </w:rPr>
        <w:t xml:space="preserve"> minh họa.</w:t>
      </w:r>
    </w:p>
    <w:p w:rsidR="00A20707" w:rsidRPr="00A20707" w:rsidRDefault="00081311" w:rsidP="0029723F">
      <w:pPr>
        <w:pStyle w:val="ListParagraph"/>
        <w:tabs>
          <w:tab w:val="left" w:pos="709"/>
        </w:tabs>
        <w:spacing w:before="40" w:after="40" w:line="276" w:lineRule="auto"/>
        <w:ind w:left="0"/>
        <w:jc w:val="both"/>
        <w:rPr>
          <w:rFonts w:ascii="Times New Roman" w:eastAsia="Arial" w:hAnsi="Times New Roman" w:cs="Times New Roman"/>
          <w:szCs w:val="24"/>
        </w:rPr>
      </w:pPr>
      <w:r w:rsidRPr="00A20707">
        <w:rPr>
          <w:rFonts w:ascii="Times New Roman" w:eastAsia="Calibri" w:hAnsi="Times New Roman" w:cs="Times New Roman"/>
          <w:b/>
          <w:lang w:val="en-GB"/>
        </w:rPr>
        <w:t>Câu 4.</w:t>
      </w:r>
      <w:r w:rsidRPr="00A20707">
        <w:rPr>
          <w:rFonts w:ascii="Times New Roman" w:eastAsia="Calibri" w:hAnsi="Times New Roman" w:cs="Times New Roman"/>
          <w:lang w:val="en-GB"/>
        </w:rPr>
        <w:t xml:space="preserve"> </w:t>
      </w:r>
      <w:r w:rsidRPr="00A20707">
        <w:rPr>
          <w:rFonts w:ascii="Times New Roman" w:eastAsia="Calibri" w:hAnsi="Times New Roman" w:cs="Times New Roman"/>
          <w:i/>
          <w:lang w:val="en-GB"/>
        </w:rPr>
        <w:t>(1.0 điểm)</w:t>
      </w:r>
      <w:r w:rsidRPr="00A20707">
        <w:rPr>
          <w:rFonts w:ascii="Times New Roman" w:eastAsia="Calibri" w:hAnsi="Times New Roman" w:cs="Times New Roman"/>
          <w:lang w:val="en-GB"/>
        </w:rPr>
        <w:t xml:space="preserve"> </w:t>
      </w:r>
      <w:r w:rsidR="00A20707" w:rsidRPr="00A20707">
        <w:rPr>
          <w:rFonts w:ascii="Times New Roman" w:eastAsia="Arial" w:hAnsi="Times New Roman" w:cs="Times New Roman"/>
          <w:szCs w:val="24"/>
        </w:rPr>
        <w:t xml:space="preserve">Hãy nêu chất khí gây nên hiện tượng mưa axit và biện pháp để làm giảm lượng chất khí đó trong không khí. </w:t>
      </w:r>
    </w:p>
    <w:p w:rsidR="00A20707" w:rsidRPr="00A20707" w:rsidRDefault="00081311" w:rsidP="0029723F">
      <w:pPr>
        <w:pStyle w:val="ListParagraph"/>
        <w:tabs>
          <w:tab w:val="left" w:pos="709"/>
        </w:tabs>
        <w:spacing w:before="40" w:after="40" w:line="276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A20707">
        <w:rPr>
          <w:rFonts w:ascii="Times New Roman" w:eastAsia="Calibri" w:hAnsi="Times New Roman" w:cs="Times New Roman"/>
          <w:b/>
          <w:lang w:val="en-GB"/>
        </w:rPr>
        <w:t>Câu 5.</w:t>
      </w:r>
      <w:r w:rsidRPr="00A20707">
        <w:rPr>
          <w:rFonts w:ascii="Times New Roman" w:eastAsia="Calibri" w:hAnsi="Times New Roman" w:cs="Times New Roman"/>
          <w:lang w:val="en-GB"/>
        </w:rPr>
        <w:t xml:space="preserve"> </w:t>
      </w:r>
      <w:r w:rsidRPr="00A20707">
        <w:rPr>
          <w:rFonts w:ascii="Times New Roman" w:eastAsia="Calibri" w:hAnsi="Times New Roman" w:cs="Times New Roman"/>
          <w:i/>
          <w:lang w:val="en-GB"/>
        </w:rPr>
        <w:t xml:space="preserve">(3.0 điểm) </w:t>
      </w:r>
      <w:r w:rsidR="00A20707" w:rsidRPr="00A20707">
        <w:rPr>
          <w:rFonts w:ascii="Times New Roman" w:eastAsia="Times New Roman" w:hAnsi="Times New Roman" w:cs="Times New Roman"/>
          <w:szCs w:val="24"/>
        </w:rPr>
        <w:t>Cho 1</w:t>
      </w:r>
      <w:r w:rsidR="00A20707">
        <w:rPr>
          <w:rFonts w:ascii="Times New Roman" w:eastAsia="Times New Roman" w:hAnsi="Times New Roman" w:cs="Times New Roman"/>
          <w:szCs w:val="24"/>
        </w:rPr>
        <w:t>2</w:t>
      </w:r>
      <w:r w:rsidR="00A20707" w:rsidRPr="00A20707">
        <w:rPr>
          <w:rFonts w:ascii="Times New Roman" w:eastAsia="Times New Roman" w:hAnsi="Times New Roman" w:cs="Times New Roman"/>
          <w:szCs w:val="24"/>
        </w:rPr>
        <w:t xml:space="preserve"> gam hỗn hợp gồm sắt và đồng tác dụng hoàn toàn với dung dịch H</w:t>
      </w:r>
      <w:r w:rsidR="00A20707" w:rsidRPr="00A20707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="00A20707" w:rsidRPr="00A20707">
        <w:rPr>
          <w:rFonts w:ascii="Times New Roman" w:eastAsia="Times New Roman" w:hAnsi="Times New Roman" w:cs="Times New Roman"/>
          <w:szCs w:val="24"/>
        </w:rPr>
        <w:t>SO</w:t>
      </w:r>
      <w:r w:rsidR="00A20707" w:rsidRPr="00A20707">
        <w:rPr>
          <w:rFonts w:ascii="Times New Roman" w:eastAsia="Times New Roman" w:hAnsi="Times New Roman" w:cs="Times New Roman"/>
          <w:szCs w:val="24"/>
          <w:vertAlign w:val="subscript"/>
        </w:rPr>
        <w:t>4</w:t>
      </w:r>
      <w:r w:rsidR="00A20707" w:rsidRPr="00A20707">
        <w:rPr>
          <w:rFonts w:ascii="Times New Roman" w:eastAsia="Times New Roman" w:hAnsi="Times New Roman" w:cs="Times New Roman"/>
          <w:szCs w:val="24"/>
        </w:rPr>
        <w:t xml:space="preserve"> đặc, nóng 98%</w:t>
      </w:r>
      <w:r w:rsidR="00EA048B">
        <w:rPr>
          <w:rFonts w:ascii="Times New Roman" w:eastAsia="Times New Roman" w:hAnsi="Times New Roman" w:cs="Times New Roman"/>
          <w:szCs w:val="24"/>
        </w:rPr>
        <w:t>, dư</w:t>
      </w:r>
      <w:r w:rsidR="00A20707" w:rsidRPr="00A20707">
        <w:rPr>
          <w:rFonts w:ascii="Times New Roman" w:eastAsia="Times New Roman" w:hAnsi="Times New Roman" w:cs="Times New Roman"/>
          <w:szCs w:val="24"/>
        </w:rPr>
        <w:t xml:space="preserve"> thì thu được </w:t>
      </w:r>
      <w:r w:rsidR="00A20707">
        <w:rPr>
          <w:rFonts w:ascii="Times New Roman" w:eastAsia="Times New Roman" w:hAnsi="Times New Roman" w:cs="Times New Roman"/>
          <w:szCs w:val="24"/>
        </w:rPr>
        <w:t>5,6</w:t>
      </w:r>
      <w:r w:rsidR="00A20707" w:rsidRPr="00A20707">
        <w:rPr>
          <w:rFonts w:ascii="Times New Roman" w:eastAsia="Times New Roman" w:hAnsi="Times New Roman" w:cs="Times New Roman"/>
          <w:szCs w:val="24"/>
        </w:rPr>
        <w:t xml:space="preserve"> lít khí SO</w:t>
      </w:r>
      <w:r w:rsidR="00A20707" w:rsidRPr="00A20707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="00A20707" w:rsidRPr="00A20707">
        <w:rPr>
          <w:rFonts w:ascii="Times New Roman" w:eastAsia="Times New Roman" w:hAnsi="Times New Roman" w:cs="Times New Roman"/>
          <w:szCs w:val="24"/>
        </w:rPr>
        <w:t xml:space="preserve"> (sản phẩm khử duy nhất, điều kiện</w:t>
      </w:r>
      <w:r w:rsidR="008A32B3">
        <w:rPr>
          <w:rFonts w:ascii="Times New Roman" w:eastAsia="Times New Roman" w:hAnsi="Times New Roman" w:cs="Times New Roman"/>
          <w:szCs w:val="24"/>
        </w:rPr>
        <w:t xml:space="preserve"> tiêu</w:t>
      </w:r>
      <w:r w:rsidR="00A20707" w:rsidRPr="00A20707">
        <w:rPr>
          <w:rFonts w:ascii="Times New Roman" w:eastAsia="Times New Roman" w:hAnsi="Times New Roman" w:cs="Times New Roman"/>
          <w:szCs w:val="24"/>
        </w:rPr>
        <w:t xml:space="preserve"> chuẩn)</w:t>
      </w:r>
      <w:r w:rsidR="00E07DC9">
        <w:rPr>
          <w:rFonts w:ascii="Times New Roman" w:eastAsia="Times New Roman" w:hAnsi="Times New Roman" w:cs="Times New Roman"/>
          <w:szCs w:val="24"/>
        </w:rPr>
        <w:t>.</w:t>
      </w:r>
    </w:p>
    <w:p w:rsidR="00A20707" w:rsidRPr="00A20707" w:rsidRDefault="00A20707" w:rsidP="000618DA">
      <w:pPr>
        <w:tabs>
          <w:tab w:val="left" w:pos="284"/>
        </w:tabs>
        <w:spacing w:before="40" w:after="40" w:line="276" w:lineRule="auto"/>
        <w:ind w:firstLine="284"/>
        <w:jc w:val="both"/>
      </w:pPr>
      <w:r w:rsidRPr="00A20707">
        <w:t>a) Viết phương trình phản ứng xảy ra.</w:t>
      </w:r>
    </w:p>
    <w:p w:rsidR="00A20707" w:rsidRPr="00A20707" w:rsidRDefault="00A20707" w:rsidP="000618DA">
      <w:pPr>
        <w:tabs>
          <w:tab w:val="left" w:pos="284"/>
        </w:tabs>
        <w:spacing w:before="40" w:after="40" w:line="276" w:lineRule="auto"/>
        <w:ind w:firstLine="284"/>
        <w:jc w:val="both"/>
      </w:pPr>
      <w:r w:rsidRPr="00A20707">
        <w:t xml:space="preserve">b) Tính phần trăm </w:t>
      </w:r>
      <w:r w:rsidR="00E07DC9">
        <w:t xml:space="preserve">khối lượng </w:t>
      </w:r>
      <w:r w:rsidRPr="00A20707">
        <w:t>mỗi kim loại trong hỗn hợp.</w:t>
      </w:r>
    </w:p>
    <w:p w:rsidR="00A20707" w:rsidRPr="00A20707" w:rsidRDefault="00A20707" w:rsidP="000618DA">
      <w:pPr>
        <w:tabs>
          <w:tab w:val="left" w:pos="284"/>
        </w:tabs>
        <w:spacing w:before="40" w:after="40" w:line="276" w:lineRule="auto"/>
        <w:ind w:firstLine="284"/>
        <w:jc w:val="both"/>
      </w:pPr>
      <w:r w:rsidRPr="00A20707">
        <w:t>c) Tính khối lượng dung dịch H</w:t>
      </w:r>
      <w:r w:rsidRPr="00A20707">
        <w:rPr>
          <w:vertAlign w:val="subscript"/>
        </w:rPr>
        <w:t>2</w:t>
      </w:r>
      <w:r w:rsidRPr="00A20707">
        <w:t>SO</w:t>
      </w:r>
      <w:r w:rsidRPr="00A20707">
        <w:rPr>
          <w:vertAlign w:val="subscript"/>
        </w:rPr>
        <w:t>4</w:t>
      </w:r>
      <w:r w:rsidRPr="00A20707">
        <w:t xml:space="preserve"> cần dùng, biết dùng dư 2</w:t>
      </w:r>
      <w:r w:rsidR="008A32B3">
        <w:t>5</w:t>
      </w:r>
      <w:r w:rsidRPr="00A20707">
        <w:t>% so với lượng cần thiết.</w:t>
      </w:r>
    </w:p>
    <w:p w:rsidR="00081311" w:rsidRDefault="00081311" w:rsidP="0029723F">
      <w:pPr>
        <w:pStyle w:val="ListParagraph"/>
        <w:tabs>
          <w:tab w:val="left" w:pos="709"/>
        </w:tabs>
        <w:spacing w:before="40" w:after="40" w:line="276" w:lineRule="auto"/>
        <w:ind w:left="0"/>
        <w:jc w:val="both"/>
        <w:rPr>
          <w:rFonts w:ascii="Times New Roman" w:hAnsi="Times New Roman" w:cs="Times New Roman"/>
          <w:color w:val="141414"/>
          <w:shd w:val="clear" w:color="auto" w:fill="FCFCFF"/>
        </w:rPr>
      </w:pPr>
      <w:r w:rsidRPr="0029723F">
        <w:rPr>
          <w:rFonts w:ascii="Times New Roman" w:eastAsia="Calibri" w:hAnsi="Times New Roman" w:cs="Times New Roman"/>
          <w:b/>
          <w:lang w:val="en-GB"/>
        </w:rPr>
        <w:t xml:space="preserve">Câu 6. </w:t>
      </w:r>
      <w:r w:rsidRPr="0029723F">
        <w:rPr>
          <w:rFonts w:ascii="Times New Roman" w:eastAsia="Calibri" w:hAnsi="Times New Roman" w:cs="Times New Roman"/>
          <w:i/>
          <w:lang w:val="en-GB"/>
        </w:rPr>
        <w:t>(1.0 điểm)</w:t>
      </w:r>
      <w:r w:rsidRPr="00236D45">
        <w:rPr>
          <w:rFonts w:eastAsia="Calibri"/>
          <w:lang w:val="en-GB"/>
        </w:rPr>
        <w:t xml:space="preserve"> </w:t>
      </w:r>
      <w:r w:rsidR="00483027" w:rsidRPr="0029723F">
        <w:rPr>
          <w:rFonts w:ascii="Times New Roman" w:hAnsi="Times New Roman" w:cs="Times New Roman"/>
          <w:color w:val="141414"/>
          <w:shd w:val="clear" w:color="auto" w:fill="FCFCFF"/>
        </w:rPr>
        <w:t>Sau khi hoà tan 8,4</w:t>
      </w:r>
      <w:r w:rsidR="00DC0A46" w:rsidRPr="0029723F">
        <w:rPr>
          <w:rFonts w:ascii="Times New Roman" w:hAnsi="Times New Roman" w:cs="Times New Roman"/>
          <w:color w:val="141414"/>
          <w:shd w:val="clear" w:color="auto" w:fill="FCFCFF"/>
        </w:rPr>
        <w:t>5</w:t>
      </w:r>
      <w:r w:rsidR="00483027" w:rsidRPr="0029723F">
        <w:rPr>
          <w:rFonts w:ascii="Times New Roman" w:hAnsi="Times New Roman" w:cs="Times New Roman"/>
          <w:color w:val="141414"/>
          <w:shd w:val="clear" w:color="auto" w:fill="FCFCFF"/>
        </w:rPr>
        <w:t xml:space="preserve"> g oleum A vào nước được dung dịch B. Để trung hoà dung dịch B cần 200 ml dung dịch NaOH 1M. Tìm công thức của oleum đó.</w:t>
      </w:r>
    </w:p>
    <w:p w:rsidR="00E35590" w:rsidRPr="00A20707" w:rsidRDefault="00E35590" w:rsidP="00E35590">
      <w:pPr>
        <w:spacing w:before="60" w:after="60" w:line="276" w:lineRule="auto"/>
        <w:ind w:left="142"/>
        <w:jc w:val="center"/>
        <w:rPr>
          <w:rFonts w:eastAsia="Calibri"/>
          <w:lang w:val="en-GB"/>
        </w:rPr>
      </w:pPr>
      <w:r>
        <w:rPr>
          <w:rFonts w:eastAsia="Calibri"/>
          <w:lang w:val="en-GB"/>
        </w:rPr>
        <w:t>Biết Cu=64, Fe=56, S=32, O=16, H=1 (g/mol)</w:t>
      </w:r>
    </w:p>
    <w:p w:rsidR="00081311" w:rsidRPr="00236D45" w:rsidRDefault="00081311" w:rsidP="00081311">
      <w:pPr>
        <w:spacing w:before="60" w:after="60"/>
        <w:ind w:left="142"/>
        <w:jc w:val="center"/>
        <w:rPr>
          <w:rFonts w:eastAsia="Calibri"/>
          <w:b/>
          <w:bCs/>
          <w:lang w:val="it-IT"/>
        </w:rPr>
      </w:pPr>
      <w:r w:rsidRPr="00236D45">
        <w:rPr>
          <w:b/>
          <w:lang w:val="it-IT" w:eastAsia="vi-VN"/>
        </w:rPr>
        <w:t xml:space="preserve">----------- </w:t>
      </w:r>
      <w:r w:rsidRPr="00236D45">
        <w:rPr>
          <w:b/>
          <w:lang w:val="vi-VN" w:eastAsia="vi-VN"/>
        </w:rPr>
        <w:sym w:font="Wingdings" w:char="F096"/>
      </w:r>
      <w:r w:rsidRPr="00236D45">
        <w:rPr>
          <w:b/>
          <w:lang w:val="it-IT" w:eastAsia="vi-VN"/>
        </w:rPr>
        <w:t xml:space="preserve">  HẾT </w:t>
      </w:r>
      <w:r w:rsidRPr="00236D45">
        <w:rPr>
          <w:b/>
          <w:lang w:val="vi-VN" w:eastAsia="vi-VN"/>
        </w:rPr>
        <w:sym w:font="Wingdings" w:char="F097"/>
      </w:r>
      <w:r w:rsidRPr="00236D45">
        <w:rPr>
          <w:b/>
          <w:lang w:val="it-IT" w:eastAsia="vi-VN"/>
        </w:rPr>
        <w:t xml:space="preserve"> -----------</w:t>
      </w:r>
    </w:p>
    <w:p w:rsidR="00081311" w:rsidRPr="00236D45" w:rsidRDefault="00081311" w:rsidP="00081311">
      <w:pPr>
        <w:autoSpaceDE w:val="0"/>
        <w:autoSpaceDN w:val="0"/>
        <w:adjustRightInd w:val="0"/>
        <w:spacing w:before="120" w:after="120"/>
        <w:ind w:left="142"/>
        <w:jc w:val="center"/>
        <w:rPr>
          <w:rFonts w:eastAsia="Calibri"/>
          <w:b/>
          <w:bCs/>
          <w:i/>
          <w:iCs/>
          <w:color w:val="000000"/>
        </w:rPr>
      </w:pPr>
      <w:r w:rsidRPr="00236D45">
        <w:rPr>
          <w:rFonts w:eastAsia="Calibri"/>
          <w:b/>
          <w:bCs/>
          <w:i/>
          <w:iCs/>
          <w:color w:val="000000"/>
        </w:rPr>
        <w:t>Học sinh không được sử dụng tài liệu. Giám thị không giải thích gì thêm.</w:t>
      </w:r>
    </w:p>
    <w:p w:rsidR="00081311" w:rsidRDefault="00081311" w:rsidP="00081311">
      <w:pPr>
        <w:tabs>
          <w:tab w:val="left" w:leader="dot" w:pos="9639"/>
        </w:tabs>
        <w:ind w:firstLine="567"/>
        <w:rPr>
          <w:rFonts w:eastAsia="Calibri"/>
          <w:i/>
          <w:iCs/>
          <w:lang w:val="en-GB"/>
        </w:rPr>
      </w:pPr>
      <w:r w:rsidRPr="00236D45">
        <w:rPr>
          <w:rFonts w:eastAsia="Calibri"/>
          <w:i/>
          <w:iCs/>
          <w:lang w:val="en-GB"/>
        </w:rPr>
        <w:t>Họ và tên học sinh:</w:t>
      </w:r>
      <w:r>
        <w:rPr>
          <w:rFonts w:eastAsia="Calibri"/>
          <w:i/>
          <w:iCs/>
          <w:lang w:val="en-GB"/>
        </w:rPr>
        <w:tab/>
      </w:r>
      <w:bookmarkStart w:id="0" w:name="_GoBack"/>
      <w:bookmarkEnd w:id="0"/>
    </w:p>
    <w:sectPr w:rsidR="00081311" w:rsidSect="003249AE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799"/>
    <w:multiLevelType w:val="hybridMultilevel"/>
    <w:tmpl w:val="DBD05146"/>
    <w:lvl w:ilvl="0" w:tplc="F7448F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4BC"/>
    <w:multiLevelType w:val="hybridMultilevel"/>
    <w:tmpl w:val="1570DF5C"/>
    <w:lvl w:ilvl="0" w:tplc="7F3EFAEC">
      <w:start w:val="1"/>
      <w:numFmt w:val="decimal"/>
      <w:lvlText w:val="Câu 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7720"/>
    <w:multiLevelType w:val="hybridMultilevel"/>
    <w:tmpl w:val="9A6E117A"/>
    <w:lvl w:ilvl="0" w:tplc="44362D7E">
      <w:start w:val="2"/>
      <w:numFmt w:val="bullet"/>
      <w:lvlText w:val="-"/>
      <w:lvlJc w:val="left"/>
      <w:pPr>
        <w:ind w:left="5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0DE3BE0"/>
    <w:multiLevelType w:val="hybridMultilevel"/>
    <w:tmpl w:val="81EA5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35734"/>
    <w:multiLevelType w:val="hybridMultilevel"/>
    <w:tmpl w:val="3F32DF68"/>
    <w:lvl w:ilvl="0" w:tplc="53F694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11"/>
    <w:rsid w:val="000618DA"/>
    <w:rsid w:val="0007745C"/>
    <w:rsid w:val="00081311"/>
    <w:rsid w:val="000C5D18"/>
    <w:rsid w:val="001F006E"/>
    <w:rsid w:val="00212895"/>
    <w:rsid w:val="00227007"/>
    <w:rsid w:val="0023117C"/>
    <w:rsid w:val="0029723F"/>
    <w:rsid w:val="00462FBC"/>
    <w:rsid w:val="00483027"/>
    <w:rsid w:val="004F02C5"/>
    <w:rsid w:val="005649A9"/>
    <w:rsid w:val="0072404C"/>
    <w:rsid w:val="008A32B3"/>
    <w:rsid w:val="008A337C"/>
    <w:rsid w:val="008E73EF"/>
    <w:rsid w:val="00956241"/>
    <w:rsid w:val="00A20707"/>
    <w:rsid w:val="00AE4139"/>
    <w:rsid w:val="00BF3A45"/>
    <w:rsid w:val="00D27CC5"/>
    <w:rsid w:val="00D601F0"/>
    <w:rsid w:val="00DC0A46"/>
    <w:rsid w:val="00E07DC9"/>
    <w:rsid w:val="00E10B15"/>
    <w:rsid w:val="00E35590"/>
    <w:rsid w:val="00E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1311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81311"/>
    <w:pPr>
      <w:spacing w:before="80"/>
      <w:ind w:left="720"/>
      <w:contextualSpacing/>
    </w:pPr>
    <w:rPr>
      <w:rFonts w:asciiTheme="minorHAnsi" w:eastAsiaTheme="minorHAnsi" w:hAnsiTheme="minorHAnsi" w:cstheme="minorBidi"/>
      <w:szCs w:val="28"/>
    </w:rPr>
  </w:style>
  <w:style w:type="table" w:styleId="TableGrid">
    <w:name w:val="Table Grid"/>
    <w:basedOn w:val="TableNormal"/>
    <w:uiPriority w:val="59"/>
    <w:rsid w:val="00A2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D27CC5"/>
    <w:pPr>
      <w:tabs>
        <w:tab w:val="center" w:pos="5100"/>
        <w:tab w:val="right" w:pos="10200"/>
      </w:tabs>
      <w:spacing w:before="40" w:after="40" w:line="360" w:lineRule="auto"/>
      <w:ind w:left="0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MTDisplayEquationChar">
    <w:name w:val="MTDisplayEquation Char"/>
    <w:basedOn w:val="ListParagraphChar"/>
    <w:link w:val="MTDisplayEquation"/>
    <w:rsid w:val="00D27CC5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mn">
    <w:name w:val="mn"/>
    <w:basedOn w:val="DefaultParagraphFont"/>
    <w:rsid w:val="001F006E"/>
  </w:style>
  <w:style w:type="character" w:customStyle="1" w:styleId="mo">
    <w:name w:val="mo"/>
    <w:basedOn w:val="DefaultParagraphFont"/>
    <w:rsid w:val="001F006E"/>
  </w:style>
  <w:style w:type="character" w:customStyle="1" w:styleId="mi">
    <w:name w:val="mi"/>
    <w:basedOn w:val="DefaultParagraphFont"/>
    <w:rsid w:val="001F006E"/>
  </w:style>
  <w:style w:type="character" w:customStyle="1" w:styleId="mjxassistivemathml">
    <w:name w:val="mjx_assistive_mathml"/>
    <w:basedOn w:val="DefaultParagraphFont"/>
    <w:rsid w:val="001F0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1311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81311"/>
    <w:pPr>
      <w:spacing w:before="80"/>
      <w:ind w:left="720"/>
      <w:contextualSpacing/>
    </w:pPr>
    <w:rPr>
      <w:rFonts w:asciiTheme="minorHAnsi" w:eastAsiaTheme="minorHAnsi" w:hAnsiTheme="minorHAnsi" w:cstheme="minorBidi"/>
      <w:szCs w:val="28"/>
    </w:rPr>
  </w:style>
  <w:style w:type="table" w:styleId="TableGrid">
    <w:name w:val="Table Grid"/>
    <w:basedOn w:val="TableNormal"/>
    <w:uiPriority w:val="59"/>
    <w:rsid w:val="00A207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D27CC5"/>
    <w:pPr>
      <w:tabs>
        <w:tab w:val="center" w:pos="5100"/>
        <w:tab w:val="right" w:pos="10200"/>
      </w:tabs>
      <w:spacing w:before="40" w:after="40" w:line="360" w:lineRule="auto"/>
      <w:ind w:left="0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MTDisplayEquationChar">
    <w:name w:val="MTDisplayEquation Char"/>
    <w:basedOn w:val="ListParagraphChar"/>
    <w:link w:val="MTDisplayEquation"/>
    <w:rsid w:val="00D27CC5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mn">
    <w:name w:val="mn"/>
    <w:basedOn w:val="DefaultParagraphFont"/>
    <w:rsid w:val="001F006E"/>
  </w:style>
  <w:style w:type="character" w:customStyle="1" w:styleId="mo">
    <w:name w:val="mo"/>
    <w:basedOn w:val="DefaultParagraphFont"/>
    <w:rsid w:val="001F006E"/>
  </w:style>
  <w:style w:type="character" w:customStyle="1" w:styleId="mi">
    <w:name w:val="mi"/>
    <w:basedOn w:val="DefaultParagraphFont"/>
    <w:rsid w:val="001F006E"/>
  </w:style>
  <w:style w:type="character" w:customStyle="1" w:styleId="mjxassistivemathml">
    <w:name w:val="mjx_assistive_mathml"/>
    <w:basedOn w:val="DefaultParagraphFont"/>
    <w:rsid w:val="001F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Y THUC</dc:creator>
  <cp:lastModifiedBy>T.Thu</cp:lastModifiedBy>
  <cp:revision>11</cp:revision>
  <dcterms:created xsi:type="dcterms:W3CDTF">2018-04-05T02:38:00Z</dcterms:created>
  <dcterms:modified xsi:type="dcterms:W3CDTF">2018-04-05T02:44:00Z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