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26FD0" w14:textId="77777777"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t>THIẾT KẾ HỆ THỐNG HỖ TRỢ QUANG HỢP</w:t>
      </w:r>
      <w:r w:rsidRPr="000A102F">
        <w:rPr>
          <w:rFonts w:ascii="Times New Roman" w:hAnsi="Times New Roman" w:cs="Times New Roman"/>
          <w:b/>
          <w:sz w:val="28"/>
          <w:szCs w:val="28"/>
        </w:rPr>
        <w:br/>
        <w:t>CHO CÂY RONG ĐUÔI CHÓ</w:t>
      </w:r>
    </w:p>
    <w:p w14:paraId="0DF84BF8"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09870E90"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Tên nhóm:</w:t>
      </w:r>
      <w:r w:rsidRPr="000A102F">
        <w:rPr>
          <w:rFonts w:ascii="Times New Roman" w:hAnsi="Times New Roman" w:cs="Times New Roman"/>
          <w:b/>
          <w:sz w:val="28"/>
          <w:szCs w:val="28"/>
        </w:rPr>
        <w:t xml:space="preserve"> …………………………</w:t>
      </w:r>
    </w:p>
    <w:p w14:paraId="1D4656E6"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Lớp:</w:t>
      </w:r>
      <w:r w:rsidRPr="000A102F">
        <w:rPr>
          <w:rFonts w:ascii="Times New Roman" w:hAnsi="Times New Roman" w:cs="Times New Roman"/>
          <w:b/>
          <w:sz w:val="28"/>
          <w:szCs w:val="28"/>
        </w:rPr>
        <w:t xml:space="preserve"> ………………………………..</w:t>
      </w:r>
    </w:p>
    <w:p w14:paraId="2E806BF4"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0FBA448A"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77E40DE3"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Giáo viên hướng dẫn:</w:t>
      </w:r>
      <w:r w:rsidRPr="000A102F">
        <w:rPr>
          <w:rFonts w:ascii="Times New Roman" w:hAnsi="Times New Roman" w:cs="Times New Roman"/>
          <w:b/>
          <w:sz w:val="28"/>
          <w:szCs w:val="28"/>
        </w:rPr>
        <w:t xml:space="preserve"> …………………………………..</w:t>
      </w:r>
    </w:p>
    <w:p w14:paraId="02F5C0AB"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Chuyên môn:</w:t>
      </w:r>
      <w:r w:rsidRPr="000A102F">
        <w:rPr>
          <w:rFonts w:ascii="Times New Roman" w:hAnsi="Times New Roman" w:cs="Times New Roman"/>
          <w:b/>
          <w:sz w:val="28"/>
          <w:szCs w:val="28"/>
        </w:rPr>
        <w:t>…………………………………………….</w:t>
      </w:r>
    </w:p>
    <w:p w14:paraId="28ED15B2"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2A6622A3" w14:textId="77777777"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lastRenderedPageBreak/>
        <w:t>THÔNG TIN DỰ ÁN</w:t>
      </w:r>
    </w:p>
    <w:p w14:paraId="2B4B90F2"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Nhiệm vụ:  “Thiết kế hệ thống hỗ trợ quang hợp cho cây Rong đuôi chó”.</w:t>
      </w:r>
    </w:p>
    <w:p w14:paraId="0D046391"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Bể chứa kích thước 18cm x 10cm x 13cm, chứa 1,5 lít nước với mật độ Rong đuôi chó 10 cây/1,5 lít nước.</w:t>
      </w:r>
    </w:p>
    <w:p w14:paraId="7C6C685F"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Sản phẩm cần đạt các tiêu chí về hiệu quả hoạt động (đánh giá thông qua sự sinh trưởng của Rong đuôi chó), thời gian chiếu sáng, lượng CO</w:t>
      </w:r>
      <w:r w:rsidRPr="000A102F">
        <w:rPr>
          <w:sz w:val="28"/>
          <w:szCs w:val="28"/>
          <w:vertAlign w:val="subscript"/>
        </w:rPr>
        <w:t>2</w:t>
      </w:r>
      <w:r w:rsidRPr="000A102F">
        <w:rPr>
          <w:sz w:val="28"/>
          <w:szCs w:val="28"/>
        </w:rPr>
        <w:t xml:space="preserve"> cung cấp, hình thức và chi phí.</w:t>
      </w:r>
    </w:p>
    <w:p w14:paraId="65ECF547"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Để thực hiện được dự án này, HS sẽ cần tìm hiểu kiến thức của các môn học Sinh, Lý, Hóa và sử dụng các kiến thức về tính toán (Toán học), lắp ráp kĩ thuật (Kĩ thuật):</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1354"/>
        <w:gridCol w:w="3798"/>
        <w:gridCol w:w="1405"/>
        <w:gridCol w:w="2515"/>
      </w:tblGrid>
      <w:tr w:rsidR="000A102F" w:rsidRPr="000A102F" w14:paraId="38F8B711" w14:textId="77777777" w:rsidTr="008428CE">
        <w:trPr>
          <w:jc w:val="center"/>
        </w:trPr>
        <w:tc>
          <w:tcPr>
            <w:tcW w:w="1354" w:type="dxa"/>
            <w:shd w:val="clear" w:color="auto" w:fill="FABF8F" w:themeFill="accent6" w:themeFillTint="99"/>
            <w:tcMar>
              <w:top w:w="100" w:type="dxa"/>
              <w:left w:w="100" w:type="dxa"/>
              <w:bottom w:w="100" w:type="dxa"/>
              <w:right w:w="100" w:type="dxa"/>
            </w:tcMar>
            <w:hideMark/>
          </w:tcPr>
          <w:p w14:paraId="4E8A8CDE"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Môn</w:t>
            </w:r>
          </w:p>
        </w:tc>
        <w:tc>
          <w:tcPr>
            <w:tcW w:w="3798" w:type="dxa"/>
            <w:shd w:val="clear" w:color="auto" w:fill="FABF8F" w:themeFill="accent6" w:themeFillTint="99"/>
            <w:tcMar>
              <w:top w:w="100" w:type="dxa"/>
              <w:left w:w="100" w:type="dxa"/>
              <w:bottom w:w="100" w:type="dxa"/>
              <w:right w:w="100" w:type="dxa"/>
            </w:tcMar>
            <w:hideMark/>
          </w:tcPr>
          <w:p w14:paraId="344B05F4"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Bài</w:t>
            </w:r>
          </w:p>
        </w:tc>
        <w:tc>
          <w:tcPr>
            <w:tcW w:w="1405" w:type="dxa"/>
            <w:shd w:val="clear" w:color="auto" w:fill="FABF8F" w:themeFill="accent6" w:themeFillTint="99"/>
            <w:tcMar>
              <w:top w:w="100" w:type="dxa"/>
              <w:left w:w="100" w:type="dxa"/>
              <w:bottom w:w="100" w:type="dxa"/>
              <w:right w:w="100" w:type="dxa"/>
            </w:tcMar>
            <w:hideMark/>
          </w:tcPr>
          <w:p w14:paraId="3D302B4C"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Phân phối chương trình</w:t>
            </w:r>
          </w:p>
        </w:tc>
        <w:tc>
          <w:tcPr>
            <w:tcW w:w="2515" w:type="dxa"/>
            <w:shd w:val="clear" w:color="auto" w:fill="FABF8F" w:themeFill="accent6" w:themeFillTint="99"/>
            <w:tcMar>
              <w:top w:w="100" w:type="dxa"/>
              <w:left w:w="100" w:type="dxa"/>
              <w:bottom w:w="100" w:type="dxa"/>
              <w:right w:w="100" w:type="dxa"/>
            </w:tcMar>
            <w:hideMark/>
          </w:tcPr>
          <w:p w14:paraId="7BF9CB49"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sử dụng trong chủ đề</w:t>
            </w:r>
          </w:p>
        </w:tc>
      </w:tr>
      <w:tr w:rsidR="000A102F" w:rsidRPr="000A102F" w14:paraId="685D1318" w14:textId="77777777" w:rsidTr="008428CE">
        <w:trPr>
          <w:jc w:val="center"/>
        </w:trPr>
        <w:tc>
          <w:tcPr>
            <w:tcW w:w="1354" w:type="dxa"/>
            <w:tcMar>
              <w:top w:w="100" w:type="dxa"/>
              <w:left w:w="100" w:type="dxa"/>
              <w:bottom w:w="100" w:type="dxa"/>
              <w:right w:w="100" w:type="dxa"/>
            </w:tcMar>
            <w:hideMark/>
          </w:tcPr>
          <w:p w14:paraId="3893D148"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Sinh học 11</w:t>
            </w:r>
          </w:p>
        </w:tc>
        <w:tc>
          <w:tcPr>
            <w:tcW w:w="3798" w:type="dxa"/>
            <w:tcMar>
              <w:top w:w="100" w:type="dxa"/>
              <w:left w:w="100" w:type="dxa"/>
              <w:bottom w:w="100" w:type="dxa"/>
              <w:right w:w="100" w:type="dxa"/>
            </w:tcMar>
            <w:hideMark/>
          </w:tcPr>
          <w:p w14:paraId="19D08349"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Ảnh hưởng của các nhân tố ngoại cảnh đến quang hợp</w:t>
            </w:r>
          </w:p>
        </w:tc>
        <w:tc>
          <w:tcPr>
            <w:tcW w:w="1405" w:type="dxa"/>
            <w:tcMar>
              <w:top w:w="100" w:type="dxa"/>
              <w:left w:w="100" w:type="dxa"/>
              <w:bottom w:w="100" w:type="dxa"/>
              <w:right w:w="100" w:type="dxa"/>
            </w:tcMar>
            <w:hideMark/>
          </w:tcPr>
          <w:p w14:paraId="6F494FF9"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6A8DF618"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 Ánh sáng </w:t>
            </w:r>
          </w:p>
          <w:p w14:paraId="6326F39F"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II: Nồng độ CO</w:t>
            </w:r>
            <w:r w:rsidRPr="000A102F">
              <w:rPr>
                <w:rFonts w:ascii="Times New Roman" w:hAnsi="Times New Roman" w:cs="Times New Roman"/>
                <w:color w:val="auto"/>
                <w:sz w:val="28"/>
                <w:szCs w:val="28"/>
                <w:vertAlign w:val="subscript"/>
              </w:rPr>
              <w:t>2</w:t>
            </w:r>
          </w:p>
        </w:tc>
      </w:tr>
      <w:tr w:rsidR="000A102F" w:rsidRPr="000A102F" w14:paraId="344BDE7F" w14:textId="77777777" w:rsidTr="008428CE">
        <w:trPr>
          <w:jc w:val="center"/>
        </w:trPr>
        <w:tc>
          <w:tcPr>
            <w:tcW w:w="1354" w:type="dxa"/>
            <w:vMerge w:val="restart"/>
            <w:tcMar>
              <w:top w:w="100" w:type="dxa"/>
              <w:left w:w="100" w:type="dxa"/>
              <w:bottom w:w="100" w:type="dxa"/>
              <w:right w:w="100" w:type="dxa"/>
            </w:tcMar>
            <w:hideMark/>
          </w:tcPr>
          <w:p w14:paraId="55B274FB"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Vật lý 11</w:t>
            </w:r>
          </w:p>
        </w:tc>
        <w:tc>
          <w:tcPr>
            <w:tcW w:w="3798" w:type="dxa"/>
            <w:tcMar>
              <w:top w:w="100" w:type="dxa"/>
              <w:left w:w="100" w:type="dxa"/>
              <w:bottom w:w="100" w:type="dxa"/>
              <w:right w:w="100" w:type="dxa"/>
            </w:tcMar>
            <w:hideMark/>
          </w:tcPr>
          <w:p w14:paraId="3A3EA54A"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7: Dòng điện không đổi. Nguồn điện</w:t>
            </w:r>
          </w:p>
        </w:tc>
        <w:tc>
          <w:tcPr>
            <w:tcW w:w="1405" w:type="dxa"/>
            <w:tcMar>
              <w:top w:w="100" w:type="dxa"/>
              <w:left w:w="100" w:type="dxa"/>
              <w:bottom w:w="100" w:type="dxa"/>
              <w:right w:w="100" w:type="dxa"/>
            </w:tcMar>
            <w:hideMark/>
          </w:tcPr>
          <w:p w14:paraId="1057D523"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14985D9C"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Chương V: Pin và Acquy</w:t>
            </w:r>
          </w:p>
        </w:tc>
      </w:tr>
      <w:tr w:rsidR="000A102F" w:rsidRPr="000A102F" w14:paraId="0B044D81" w14:textId="77777777" w:rsidTr="008428CE">
        <w:trPr>
          <w:jc w:val="center"/>
        </w:trPr>
        <w:tc>
          <w:tcPr>
            <w:tcW w:w="1354" w:type="dxa"/>
            <w:vMerge/>
            <w:vAlign w:val="center"/>
            <w:hideMark/>
          </w:tcPr>
          <w:p w14:paraId="5DA38A26" w14:textId="77777777"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14:paraId="65F7AFBD"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9: Định luật Ôm đối với toàn mạch</w:t>
            </w:r>
          </w:p>
        </w:tc>
        <w:tc>
          <w:tcPr>
            <w:tcW w:w="1405" w:type="dxa"/>
            <w:tcMar>
              <w:top w:w="100" w:type="dxa"/>
              <w:left w:w="100" w:type="dxa"/>
              <w:bottom w:w="100" w:type="dxa"/>
              <w:right w:w="100" w:type="dxa"/>
            </w:tcMar>
            <w:hideMark/>
          </w:tcPr>
          <w:p w14:paraId="6A1DE0FD"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174D495E"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Các công thức tính toán</w:t>
            </w:r>
          </w:p>
        </w:tc>
      </w:tr>
      <w:tr w:rsidR="000A102F" w:rsidRPr="000A102F" w14:paraId="0CDB3368" w14:textId="77777777" w:rsidTr="008428CE">
        <w:trPr>
          <w:jc w:val="center"/>
        </w:trPr>
        <w:tc>
          <w:tcPr>
            <w:tcW w:w="1354" w:type="dxa"/>
            <w:vMerge/>
            <w:vAlign w:val="center"/>
            <w:hideMark/>
          </w:tcPr>
          <w:p w14:paraId="3F1E03BD" w14:textId="77777777"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14:paraId="7D823423"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Ghép các nguồn điện thành bộ</w:t>
            </w:r>
          </w:p>
        </w:tc>
        <w:tc>
          <w:tcPr>
            <w:tcW w:w="1405" w:type="dxa"/>
            <w:tcMar>
              <w:top w:w="100" w:type="dxa"/>
              <w:left w:w="100" w:type="dxa"/>
              <w:bottom w:w="100" w:type="dxa"/>
              <w:right w:w="100" w:type="dxa"/>
            </w:tcMar>
            <w:hideMark/>
          </w:tcPr>
          <w:p w14:paraId="071711B0"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1B0E40DE"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Toàn bộ</w:t>
            </w:r>
          </w:p>
        </w:tc>
      </w:tr>
      <w:tr w:rsidR="000A102F" w:rsidRPr="000A102F" w14:paraId="361BF386" w14:textId="77777777" w:rsidTr="008428CE">
        <w:trPr>
          <w:jc w:val="center"/>
        </w:trPr>
        <w:tc>
          <w:tcPr>
            <w:tcW w:w="1354" w:type="dxa"/>
            <w:tcMar>
              <w:top w:w="100" w:type="dxa"/>
              <w:left w:w="100" w:type="dxa"/>
              <w:bottom w:w="100" w:type="dxa"/>
              <w:right w:w="100" w:type="dxa"/>
            </w:tcMar>
            <w:hideMark/>
          </w:tcPr>
          <w:p w14:paraId="504FDD72" w14:textId="77777777" w:rsidR="000A102F" w:rsidRPr="009B3443" w:rsidRDefault="000A102F" w:rsidP="008428CE">
            <w:pPr>
              <w:pStyle w:val="hinh"/>
              <w:spacing w:line="264" w:lineRule="auto"/>
              <w:rPr>
                <w:rFonts w:ascii="Times New Roman" w:hAnsi="Times New Roman" w:cs="Times New Roman"/>
                <w:color w:val="auto"/>
                <w:sz w:val="28"/>
                <w:szCs w:val="28"/>
                <w:highlight w:val="yellow"/>
              </w:rPr>
            </w:pPr>
            <w:bookmarkStart w:id="0" w:name="_GoBack"/>
            <w:bookmarkEnd w:id="0"/>
            <w:r w:rsidRPr="009B3443">
              <w:rPr>
                <w:rFonts w:ascii="Times New Roman" w:hAnsi="Times New Roman" w:cs="Times New Roman"/>
                <w:color w:val="auto"/>
                <w:sz w:val="28"/>
                <w:szCs w:val="28"/>
                <w:highlight w:val="yellow"/>
              </w:rPr>
              <w:t>Hóa học 11</w:t>
            </w:r>
          </w:p>
        </w:tc>
        <w:tc>
          <w:tcPr>
            <w:tcW w:w="3798" w:type="dxa"/>
            <w:tcMar>
              <w:top w:w="100" w:type="dxa"/>
              <w:left w:w="100" w:type="dxa"/>
              <w:bottom w:w="100" w:type="dxa"/>
              <w:right w:w="100" w:type="dxa"/>
            </w:tcMar>
            <w:hideMark/>
          </w:tcPr>
          <w:p w14:paraId="22EF2EE4" w14:textId="77777777" w:rsidR="000A102F" w:rsidRPr="009B3443" w:rsidRDefault="000A102F" w:rsidP="008428CE">
            <w:pPr>
              <w:pStyle w:val="hinh"/>
              <w:spacing w:line="264" w:lineRule="auto"/>
              <w:jc w:val="both"/>
              <w:rPr>
                <w:rFonts w:ascii="Times New Roman" w:hAnsi="Times New Roman" w:cs="Times New Roman"/>
                <w:color w:val="auto"/>
                <w:sz w:val="28"/>
                <w:szCs w:val="28"/>
                <w:highlight w:val="yellow"/>
              </w:rPr>
            </w:pPr>
            <w:r w:rsidRPr="009B3443">
              <w:rPr>
                <w:rFonts w:ascii="Times New Roman" w:hAnsi="Times New Roman" w:cs="Times New Roman"/>
                <w:color w:val="auto"/>
                <w:sz w:val="28"/>
                <w:szCs w:val="28"/>
                <w:highlight w:val="yellow"/>
              </w:rPr>
              <w:t>Bài 16: Hợp chất của Carbon</w:t>
            </w:r>
          </w:p>
        </w:tc>
        <w:tc>
          <w:tcPr>
            <w:tcW w:w="1405" w:type="dxa"/>
            <w:tcMar>
              <w:top w:w="100" w:type="dxa"/>
              <w:left w:w="100" w:type="dxa"/>
              <w:bottom w:w="100" w:type="dxa"/>
              <w:right w:w="100" w:type="dxa"/>
            </w:tcMar>
            <w:hideMark/>
          </w:tcPr>
          <w:p w14:paraId="4CE69773" w14:textId="77777777" w:rsidR="000A102F" w:rsidRPr="009B3443" w:rsidRDefault="000A102F" w:rsidP="008428CE">
            <w:pPr>
              <w:pStyle w:val="hinh"/>
              <w:spacing w:line="264" w:lineRule="auto"/>
              <w:rPr>
                <w:rFonts w:ascii="Times New Roman" w:hAnsi="Times New Roman" w:cs="Times New Roman"/>
                <w:color w:val="auto"/>
                <w:sz w:val="28"/>
                <w:szCs w:val="28"/>
                <w:highlight w:val="yellow"/>
              </w:rPr>
            </w:pPr>
            <w:r w:rsidRPr="009B3443">
              <w:rPr>
                <w:rFonts w:ascii="Times New Roman" w:hAnsi="Times New Roman" w:cs="Times New Roman"/>
                <w:color w:val="auto"/>
                <w:sz w:val="28"/>
                <w:szCs w:val="28"/>
                <w:highlight w:val="yellow"/>
              </w:rPr>
              <w:t>2 tiết</w:t>
            </w:r>
          </w:p>
        </w:tc>
        <w:tc>
          <w:tcPr>
            <w:tcW w:w="2515" w:type="dxa"/>
            <w:tcMar>
              <w:top w:w="100" w:type="dxa"/>
              <w:left w:w="100" w:type="dxa"/>
              <w:bottom w:w="100" w:type="dxa"/>
              <w:right w:w="100" w:type="dxa"/>
            </w:tcMar>
            <w:hideMark/>
          </w:tcPr>
          <w:p w14:paraId="454D0093" w14:textId="77777777" w:rsidR="000A102F" w:rsidRPr="009B3443" w:rsidRDefault="000A102F" w:rsidP="008428CE">
            <w:pPr>
              <w:pStyle w:val="hinh"/>
              <w:spacing w:line="264" w:lineRule="auto"/>
              <w:jc w:val="both"/>
              <w:rPr>
                <w:rFonts w:ascii="Times New Roman" w:hAnsi="Times New Roman" w:cs="Times New Roman"/>
                <w:color w:val="auto"/>
                <w:sz w:val="28"/>
                <w:szCs w:val="28"/>
                <w:highlight w:val="yellow"/>
              </w:rPr>
            </w:pPr>
            <w:r w:rsidRPr="009B3443">
              <w:rPr>
                <w:rFonts w:ascii="Times New Roman" w:hAnsi="Times New Roman" w:cs="Times New Roman"/>
                <w:color w:val="auto"/>
                <w:sz w:val="28"/>
                <w:szCs w:val="28"/>
                <w:highlight w:val="yellow"/>
              </w:rPr>
              <w:t>Phần B – Carbon đioxit</w:t>
            </w:r>
          </w:p>
        </w:tc>
      </w:tr>
    </w:tbl>
    <w:p w14:paraId="695A39A3" w14:textId="77777777" w:rsidR="000A102F" w:rsidRPr="000A102F" w:rsidRDefault="000A102F" w:rsidP="000A102F">
      <w:pPr>
        <w:pStyle w:val="NormalWeb"/>
        <w:spacing w:before="20" w:beforeAutospacing="0" w:after="60" w:afterAutospacing="0" w:line="300" w:lineRule="auto"/>
        <w:ind w:firstLine="454"/>
        <w:jc w:val="center"/>
        <w:rPr>
          <w:b/>
          <w:bCs/>
          <w:iCs/>
          <w:sz w:val="28"/>
          <w:szCs w:val="28"/>
        </w:rPr>
      </w:pPr>
      <w:r w:rsidRPr="000A102F">
        <w:rPr>
          <w:b/>
          <w:bCs/>
          <w:iCs/>
          <w:sz w:val="28"/>
          <w:szCs w:val="28"/>
        </w:rPr>
        <w:t>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098"/>
        <w:gridCol w:w="3969"/>
      </w:tblGrid>
      <w:tr w:rsidR="000A102F" w:rsidRPr="000A102F" w14:paraId="6CC46A59" w14:textId="77777777" w:rsidTr="008428CE">
        <w:tc>
          <w:tcPr>
            <w:tcW w:w="5098" w:type="dxa"/>
            <w:shd w:val="clear" w:color="auto" w:fill="FABF8F" w:themeFill="accent6" w:themeFillTint="99"/>
            <w:tcMar>
              <w:top w:w="0" w:type="dxa"/>
              <w:left w:w="108" w:type="dxa"/>
              <w:bottom w:w="0" w:type="dxa"/>
              <w:right w:w="108" w:type="dxa"/>
            </w:tcMar>
            <w:hideMark/>
          </w:tcPr>
          <w:p w14:paraId="456219E0"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Hoạt động chính</w:t>
            </w:r>
          </w:p>
        </w:tc>
        <w:tc>
          <w:tcPr>
            <w:tcW w:w="3969" w:type="dxa"/>
            <w:shd w:val="clear" w:color="auto" w:fill="FABF8F" w:themeFill="accent6" w:themeFillTint="99"/>
          </w:tcPr>
          <w:p w14:paraId="5F878349"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Thời gian</w:t>
            </w:r>
          </w:p>
        </w:tc>
      </w:tr>
      <w:tr w:rsidR="000A102F" w:rsidRPr="000A102F" w14:paraId="7CB25A78" w14:textId="77777777" w:rsidTr="008428CE">
        <w:tc>
          <w:tcPr>
            <w:tcW w:w="5098" w:type="dxa"/>
            <w:tcMar>
              <w:top w:w="0" w:type="dxa"/>
              <w:left w:w="108" w:type="dxa"/>
              <w:bottom w:w="0" w:type="dxa"/>
              <w:right w:w="108" w:type="dxa"/>
            </w:tcMar>
            <w:hideMark/>
          </w:tcPr>
          <w:p w14:paraId="4630C893"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1: Giao nhiệm vụ dự án</w:t>
            </w:r>
          </w:p>
        </w:tc>
        <w:tc>
          <w:tcPr>
            <w:tcW w:w="3969" w:type="dxa"/>
          </w:tcPr>
          <w:p w14:paraId="588B8D2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14:paraId="7DE5EB5F" w14:textId="77777777" w:rsidTr="008428CE">
        <w:tc>
          <w:tcPr>
            <w:tcW w:w="5098" w:type="dxa"/>
            <w:tcMar>
              <w:top w:w="0" w:type="dxa"/>
              <w:left w:w="108" w:type="dxa"/>
              <w:bottom w:w="0" w:type="dxa"/>
              <w:right w:w="108" w:type="dxa"/>
            </w:tcMar>
            <w:hideMark/>
          </w:tcPr>
          <w:p w14:paraId="614596D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2: Nghiên cứu kiến thức nền</w:t>
            </w:r>
          </w:p>
        </w:tc>
        <w:tc>
          <w:tcPr>
            <w:tcW w:w="3969" w:type="dxa"/>
          </w:tcPr>
          <w:p w14:paraId="45B9A46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14:paraId="7F8F68CE" w14:textId="77777777" w:rsidTr="008428CE">
        <w:tc>
          <w:tcPr>
            <w:tcW w:w="5098" w:type="dxa"/>
            <w:tcMar>
              <w:top w:w="0" w:type="dxa"/>
              <w:left w:w="108" w:type="dxa"/>
              <w:bottom w:w="0" w:type="dxa"/>
              <w:right w:w="108" w:type="dxa"/>
            </w:tcMar>
            <w:hideMark/>
          </w:tcPr>
          <w:p w14:paraId="78838C6D"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3: Đề xuất phương án thiết kế sản phẩm</w:t>
            </w:r>
          </w:p>
        </w:tc>
        <w:tc>
          <w:tcPr>
            <w:tcW w:w="3969" w:type="dxa"/>
          </w:tcPr>
          <w:p w14:paraId="69AF279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7–12/8</w:t>
            </w:r>
          </w:p>
        </w:tc>
      </w:tr>
      <w:tr w:rsidR="000A102F" w:rsidRPr="000A102F" w14:paraId="3B6517D3" w14:textId="77777777" w:rsidTr="008428CE">
        <w:tc>
          <w:tcPr>
            <w:tcW w:w="5098" w:type="dxa"/>
            <w:tcMar>
              <w:top w:w="0" w:type="dxa"/>
              <w:left w:w="108" w:type="dxa"/>
              <w:bottom w:w="0" w:type="dxa"/>
              <w:right w:w="108" w:type="dxa"/>
            </w:tcMar>
            <w:hideMark/>
          </w:tcPr>
          <w:p w14:paraId="3BB49E92"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4: Báo cáo phương án thiết kế</w:t>
            </w:r>
          </w:p>
        </w:tc>
        <w:tc>
          <w:tcPr>
            <w:tcW w:w="3969" w:type="dxa"/>
          </w:tcPr>
          <w:p w14:paraId="1B342B1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13/8</w:t>
            </w:r>
          </w:p>
        </w:tc>
      </w:tr>
      <w:tr w:rsidR="000A102F" w:rsidRPr="000A102F" w14:paraId="79301792" w14:textId="77777777" w:rsidTr="008428CE">
        <w:tc>
          <w:tcPr>
            <w:tcW w:w="5098" w:type="dxa"/>
            <w:tcMar>
              <w:top w:w="0" w:type="dxa"/>
              <w:left w:w="108" w:type="dxa"/>
              <w:bottom w:w="0" w:type="dxa"/>
              <w:right w:w="108" w:type="dxa"/>
            </w:tcMar>
            <w:hideMark/>
          </w:tcPr>
          <w:p w14:paraId="304FBBAA"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5: Chế tạo, thử nghiệm sản phẩm</w:t>
            </w:r>
          </w:p>
        </w:tc>
        <w:tc>
          <w:tcPr>
            <w:tcW w:w="3969" w:type="dxa"/>
          </w:tcPr>
          <w:p w14:paraId="7DDF439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13–27/8 (dự kiến, có thể thay đổi)</w:t>
            </w:r>
          </w:p>
        </w:tc>
      </w:tr>
      <w:tr w:rsidR="000A102F" w:rsidRPr="000A102F" w14:paraId="7379762A" w14:textId="77777777" w:rsidTr="008428CE">
        <w:trPr>
          <w:trHeight w:val="115"/>
        </w:trPr>
        <w:tc>
          <w:tcPr>
            <w:tcW w:w="5098" w:type="dxa"/>
            <w:tcMar>
              <w:top w:w="0" w:type="dxa"/>
              <w:left w:w="108" w:type="dxa"/>
              <w:bottom w:w="0" w:type="dxa"/>
              <w:right w:w="108" w:type="dxa"/>
            </w:tcMar>
            <w:hideMark/>
          </w:tcPr>
          <w:p w14:paraId="45052CA8"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Hoạt động 6: Triễn lãm, giới thiệu sản phẩm, báo cáo kết quả</w:t>
            </w:r>
          </w:p>
        </w:tc>
        <w:tc>
          <w:tcPr>
            <w:tcW w:w="3969" w:type="dxa"/>
          </w:tcPr>
          <w:p w14:paraId="728F032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30/8 (dự kiến, có thể thay đổi)</w:t>
            </w:r>
          </w:p>
        </w:tc>
      </w:tr>
    </w:tbl>
    <w:p w14:paraId="15B718AE" w14:textId="77777777"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 xml:space="preserve">Học sinh có thể tự do tiến hành các thí nghiệm để ghi nhận những thông tin cần thiết. </w:t>
      </w:r>
    </w:p>
    <w:p w14:paraId="2C3A8296" w14:textId="77777777"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Kết quả thí nghiệm có thể được dùng làm cơ sở xây dựng và bảo vệ phương án.</w:t>
      </w:r>
    </w:p>
    <w:p w14:paraId="5BB070E2"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1AE77761"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lastRenderedPageBreak/>
        <w:t>Nhóm thực hiện đánh giá:</w:t>
      </w:r>
    </w:p>
    <w:p w14:paraId="3CDB7F95"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14:paraId="4BBA4B93"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sz w:val="28"/>
          <w:szCs w:val="28"/>
        </w:rPr>
      </w:pPr>
      <w:r w:rsidRPr="000A102F">
        <w:rPr>
          <w:rFonts w:ascii="Times New Roman" w:eastAsia="Times New Roman" w:hAnsi="Times New Roman" w:cs="Times New Roman"/>
          <w:b/>
          <w:i/>
          <w:sz w:val="28"/>
          <w:szCs w:val="28"/>
        </w:rPr>
        <w:t>Phiếu đánh giá số 1.</w:t>
      </w:r>
      <w:r w:rsidRPr="000A102F">
        <w:rPr>
          <w:rFonts w:ascii="Times New Roman" w:eastAsia="Times New Roman" w:hAnsi="Times New Roman" w:cs="Times New Roman"/>
          <w:b/>
          <w:sz w:val="28"/>
          <w:szCs w:val="28"/>
        </w:rPr>
        <w:t xml:space="preserve"> Bảng tiêu chí đánh giá bản thiết kế sản phẩm</w:t>
      </w:r>
      <w:r w:rsidRPr="000A102F">
        <w:rPr>
          <w:rFonts w:ascii="Times New Roman" w:eastAsia="Times New Roman" w:hAnsi="Times New Roman" w:cs="Times New Roman"/>
          <w:b/>
          <w:sz w:val="28"/>
          <w:szCs w:val="28"/>
        </w:rPr>
        <w:br/>
      </w:r>
      <w:r w:rsidRPr="000A102F">
        <w:rPr>
          <w:rFonts w:ascii="Times New Roman" w:eastAsia="Times New Roman" w:hAnsi="Times New Roman" w:cs="Times New Roman"/>
          <w:bCs/>
          <w:i/>
          <w:sz w:val="28"/>
          <w:szCs w:val="28"/>
        </w:rPr>
        <w:t>(điểm lẻ đến 0,5đ)</w:t>
      </w:r>
    </w:p>
    <w:tbl>
      <w:tblPr>
        <w:tblW w:w="915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45"/>
        <w:gridCol w:w="1605"/>
      </w:tblGrid>
      <w:tr w:rsidR="000A102F" w:rsidRPr="000A102F" w14:paraId="4F0401D8" w14:textId="77777777" w:rsidTr="008428CE">
        <w:tc>
          <w:tcPr>
            <w:tcW w:w="7545" w:type="dxa"/>
            <w:shd w:val="clear" w:color="auto" w:fill="FABF8F" w:themeFill="accent6" w:themeFillTint="99"/>
            <w:hideMark/>
          </w:tcPr>
          <w:p w14:paraId="44F21514"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605" w:type="dxa"/>
            <w:shd w:val="clear" w:color="auto" w:fill="FABF8F" w:themeFill="accent6" w:themeFillTint="99"/>
            <w:hideMark/>
          </w:tcPr>
          <w:p w14:paraId="161F6F78"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14:paraId="05D06559" w14:textId="77777777" w:rsidTr="008428CE">
        <w:tc>
          <w:tcPr>
            <w:tcW w:w="7545" w:type="dxa"/>
            <w:hideMark/>
          </w:tcPr>
          <w:p w14:paraId="67C79E99"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mạch điện của bộ phận đèn và bản vẽ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rõ ràng, đúng nguyên lí</w:t>
            </w:r>
          </w:p>
        </w:tc>
        <w:tc>
          <w:tcPr>
            <w:tcW w:w="1605" w:type="dxa"/>
            <w:hideMark/>
          </w:tcPr>
          <w:p w14:paraId="701C395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0D48056F" w14:textId="77777777" w:rsidTr="008428CE">
        <w:tc>
          <w:tcPr>
            <w:tcW w:w="7545" w:type="dxa"/>
            <w:hideMark/>
          </w:tcPr>
          <w:p w14:paraId="26CCB75D"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thiết kế kiểu dáng rõ ràng, sáng tạo, khả thi</w:t>
            </w:r>
          </w:p>
        </w:tc>
        <w:tc>
          <w:tcPr>
            <w:tcW w:w="1605" w:type="dxa"/>
            <w:hideMark/>
          </w:tcPr>
          <w:p w14:paraId="16A32ED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2766E4F2" w14:textId="77777777" w:rsidTr="008428CE">
        <w:tc>
          <w:tcPr>
            <w:tcW w:w="7545" w:type="dxa"/>
            <w:hideMark/>
          </w:tcPr>
          <w:p w14:paraId="1F053051"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xúc tích cơ sở thiết kế hệ thống</w:t>
            </w:r>
          </w:p>
        </w:tc>
        <w:tc>
          <w:tcPr>
            <w:tcW w:w="1605" w:type="dxa"/>
            <w:hideMark/>
          </w:tcPr>
          <w:p w14:paraId="251B67B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34B09DE9" w14:textId="77777777" w:rsidTr="008428CE">
        <w:tc>
          <w:tcPr>
            <w:tcW w:w="7545" w:type="dxa"/>
            <w:hideMark/>
          </w:tcPr>
          <w:p w14:paraId="3169EF5B"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Giải thích rõ nguyên lí hoạt động của hệ thống</w:t>
            </w:r>
          </w:p>
        </w:tc>
        <w:tc>
          <w:tcPr>
            <w:tcW w:w="1605" w:type="dxa"/>
            <w:hideMark/>
          </w:tcPr>
          <w:p w14:paraId="48104EE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2F6023C0" w14:textId="77777777" w:rsidTr="008428CE">
        <w:tc>
          <w:tcPr>
            <w:tcW w:w="7545" w:type="dxa"/>
            <w:hideMark/>
          </w:tcPr>
          <w:p w14:paraId="76A6B5E1"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rõ ràng, logic, sinh động</w:t>
            </w:r>
          </w:p>
        </w:tc>
        <w:tc>
          <w:tcPr>
            <w:tcW w:w="1605" w:type="dxa"/>
            <w:hideMark/>
          </w:tcPr>
          <w:p w14:paraId="749C687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36B5A75E" w14:textId="77777777" w:rsidTr="008428CE">
        <w:tc>
          <w:tcPr>
            <w:tcW w:w="7545" w:type="dxa"/>
            <w:hideMark/>
          </w:tcPr>
          <w:p w14:paraId="16484F19"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Bảo vệ được phương án thiết kế</w:t>
            </w:r>
          </w:p>
        </w:tc>
        <w:tc>
          <w:tcPr>
            <w:tcW w:w="1605" w:type="dxa"/>
            <w:hideMark/>
          </w:tcPr>
          <w:p w14:paraId="6F0F3D7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75E14A0B" w14:textId="77777777" w:rsidTr="008428CE">
        <w:tc>
          <w:tcPr>
            <w:tcW w:w="7545" w:type="dxa"/>
            <w:hideMark/>
          </w:tcPr>
          <w:p w14:paraId="71E29058" w14:textId="77777777"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605" w:type="dxa"/>
            <w:hideMark/>
          </w:tcPr>
          <w:p w14:paraId="1BC87FF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14:paraId="5EE26DBF"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14:paraId="2F992C01"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239E042"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15CF8CE"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06C1AC7D"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4F02ECFC"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E4A5484"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4499250B"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14:paraId="422EEFB6"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1DAEF55B"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C076E8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4286CBE"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DE068E0"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thực hiện đánh giá:</w:t>
      </w:r>
    </w:p>
    <w:p w14:paraId="65242786"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14:paraId="370D2AD4"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bCs/>
          <w:i/>
          <w:sz w:val="28"/>
          <w:szCs w:val="28"/>
        </w:rPr>
      </w:pPr>
      <w:r w:rsidRPr="000A102F">
        <w:rPr>
          <w:rFonts w:ascii="Times New Roman" w:eastAsia="Times New Roman" w:hAnsi="Times New Roman" w:cs="Times New Roman"/>
          <w:b/>
          <w:bCs/>
          <w:i/>
          <w:sz w:val="28"/>
          <w:szCs w:val="28"/>
        </w:rPr>
        <w:t>Phiếu đánh giá số 2.</w:t>
      </w:r>
      <w:r w:rsidRPr="000A102F">
        <w:rPr>
          <w:rFonts w:ascii="Times New Roman" w:eastAsia="Times New Roman" w:hAnsi="Times New Roman" w:cs="Times New Roman"/>
          <w:b/>
          <w:bCs/>
          <w:sz w:val="28"/>
          <w:szCs w:val="28"/>
        </w:rPr>
        <w:t xml:space="preserve"> Bảng tiêu chí đánh giá sản phẩm</w:t>
      </w:r>
      <w:r w:rsidRPr="000A102F">
        <w:rPr>
          <w:rFonts w:ascii="Times New Roman" w:eastAsia="Times New Roman" w:hAnsi="Times New Roman" w:cs="Times New Roman"/>
          <w:b/>
          <w:bCs/>
          <w:sz w:val="28"/>
          <w:szCs w:val="28"/>
        </w:rPr>
        <w:br/>
      </w:r>
      <w:r w:rsidRPr="000A102F">
        <w:rPr>
          <w:rFonts w:ascii="Times New Roman" w:eastAsia="Times New Roman" w:hAnsi="Times New Roman" w:cs="Times New Roman"/>
          <w:bCs/>
          <w:i/>
          <w:sz w:val="28"/>
          <w:szCs w:val="28"/>
        </w:rPr>
        <w:t>(điểm lẻ đến 0,5đ)</w:t>
      </w:r>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0A102F" w:rsidRPr="000A102F" w14:paraId="63DA0209" w14:textId="77777777" w:rsidTr="008428CE">
        <w:tc>
          <w:tcPr>
            <w:tcW w:w="7500" w:type="dxa"/>
            <w:shd w:val="clear" w:color="auto" w:fill="FABF8F" w:themeFill="accent6" w:themeFillTint="99"/>
          </w:tcPr>
          <w:p w14:paraId="0F30D71E"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590" w:type="dxa"/>
            <w:shd w:val="clear" w:color="auto" w:fill="FABF8F" w:themeFill="accent6" w:themeFillTint="99"/>
          </w:tcPr>
          <w:p w14:paraId="5FB9540B"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14:paraId="7EA8F9E9" w14:textId="77777777" w:rsidTr="008428CE">
        <w:tc>
          <w:tcPr>
            <w:tcW w:w="7500" w:type="dxa"/>
          </w:tcPr>
          <w:p w14:paraId="3D8CFD85"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Thiết kế được hệ thống hỗ trợ quang hợp gồm 2 bộ phận: bộ phận đèn và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đảm bảo tính an toàn, khoa học</w:t>
            </w:r>
          </w:p>
        </w:tc>
        <w:tc>
          <w:tcPr>
            <w:tcW w:w="1590" w:type="dxa"/>
          </w:tcPr>
          <w:p w14:paraId="64E6A08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0B7A2450" w14:textId="77777777" w:rsidTr="008428CE">
        <w:tc>
          <w:tcPr>
            <w:tcW w:w="7500" w:type="dxa"/>
          </w:tcPr>
          <w:p w14:paraId="3388598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đèn gồm tối thiểu 10 bóng đèn LED 2V, thời gian chiếu sáng tối thiểu liên tục 6h</w:t>
            </w:r>
          </w:p>
        </w:tc>
        <w:tc>
          <w:tcPr>
            <w:tcW w:w="1590" w:type="dxa"/>
          </w:tcPr>
          <w:p w14:paraId="10E0647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3C90F021" w14:textId="77777777" w:rsidTr="008428CE">
        <w:tc>
          <w:tcPr>
            <w:tcW w:w="7500" w:type="dxa"/>
          </w:tcPr>
          <w:p w14:paraId="67CFBBB2"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duy trì lượng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cung cấp tối thiểu 20 mg/l trong thời gian liên tục 6h. </w:t>
            </w:r>
          </w:p>
        </w:tc>
        <w:tc>
          <w:tcPr>
            <w:tcW w:w="1590" w:type="dxa"/>
          </w:tcPr>
          <w:p w14:paraId="2760831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4DB369CD" w14:textId="77777777" w:rsidTr="008428CE">
        <w:tc>
          <w:tcPr>
            <w:tcW w:w="7500" w:type="dxa"/>
          </w:tcPr>
          <w:p w14:paraId="1F58EA5F" w14:textId="77777777"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Hệ thống hỗ trợ quang hợp bố trí hợp lý, có tính thẩm mĩ, gọn nhẹ, dễ lắp ráp</w:t>
            </w:r>
          </w:p>
        </w:tc>
        <w:tc>
          <w:tcPr>
            <w:tcW w:w="1590" w:type="dxa"/>
          </w:tcPr>
          <w:p w14:paraId="312403D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54B1E338" w14:textId="77777777" w:rsidTr="008428CE">
        <w:tc>
          <w:tcPr>
            <w:tcW w:w="7500" w:type="dxa"/>
          </w:tcPr>
          <w:p w14:paraId="76EEC77E" w14:textId="77777777"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Sử dụng vật liệu tái chế, chi phí chế tạo và chi phí duy trì hệ thống tiết kiệm</w:t>
            </w:r>
          </w:p>
        </w:tc>
        <w:tc>
          <w:tcPr>
            <w:tcW w:w="1590" w:type="dxa"/>
          </w:tcPr>
          <w:p w14:paraId="41682DC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4C3B7E43" w14:textId="77777777" w:rsidTr="008428CE">
        <w:tc>
          <w:tcPr>
            <w:tcW w:w="7500" w:type="dxa"/>
          </w:tcPr>
          <w:p w14:paraId="4766BBB4"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báo cáo chứng minh được hiệu quả hoạt động của hệ thống thông qua các số liệu về: sự gia tăng sinh khối (hoặc sự gia tăng về kích thước), sự mọc chồi, sự tạo nhánh mới,… của Rong đuôi chó theo dõi trong tối thiểu 10 ngày và biện luận được kết quả của nhóm</w:t>
            </w:r>
          </w:p>
        </w:tc>
        <w:tc>
          <w:tcPr>
            <w:tcW w:w="1590" w:type="dxa"/>
          </w:tcPr>
          <w:p w14:paraId="4B3BB27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4</w:t>
            </w:r>
          </w:p>
        </w:tc>
      </w:tr>
      <w:tr w:rsidR="000A102F" w:rsidRPr="000A102F" w14:paraId="1432F261" w14:textId="77777777" w:rsidTr="008428CE">
        <w:tc>
          <w:tcPr>
            <w:tcW w:w="7500" w:type="dxa"/>
          </w:tcPr>
          <w:p w14:paraId="2167BF29"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rõ ràng, logic, sinh động</w:t>
            </w:r>
          </w:p>
        </w:tc>
        <w:tc>
          <w:tcPr>
            <w:tcW w:w="1590" w:type="dxa"/>
          </w:tcPr>
          <w:p w14:paraId="241D542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746B7764" w14:textId="77777777" w:rsidTr="008428CE">
        <w:tc>
          <w:tcPr>
            <w:tcW w:w="7500" w:type="dxa"/>
          </w:tcPr>
          <w:p w14:paraId="01893747" w14:textId="77777777"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590" w:type="dxa"/>
          </w:tcPr>
          <w:p w14:paraId="081A4F9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14:paraId="59D03D7C"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14:paraId="24D3B3E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8A9C0C4"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3551836"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028EB6D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80A4807"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D7A052A"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4D251E2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403C9B7"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14:paraId="405E46C0"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BCD025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02DFFEEE"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643A7D5"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4C8A7923"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Họ tên học sinh được đánh giá:</w:t>
      </w:r>
    </w:p>
    <w:p w14:paraId="77560DA0"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w:t>
      </w:r>
    </w:p>
    <w:p w14:paraId="3B55B221"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i/>
          <w:sz w:val="28"/>
          <w:szCs w:val="28"/>
        </w:rPr>
      </w:pPr>
    </w:p>
    <w:p w14:paraId="619F7154"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i/>
          <w:sz w:val="28"/>
          <w:szCs w:val="28"/>
        </w:rPr>
      </w:pPr>
      <w:r w:rsidRPr="000A102F">
        <w:rPr>
          <w:rFonts w:ascii="Times New Roman" w:eastAsia="Times New Roman" w:hAnsi="Times New Roman" w:cs="Times New Roman"/>
          <w:b/>
          <w:i/>
          <w:sz w:val="28"/>
          <w:szCs w:val="28"/>
        </w:rPr>
        <w:lastRenderedPageBreak/>
        <w:t>Phiếu đánh giá số 3.</w:t>
      </w:r>
      <w:r w:rsidRPr="000A102F">
        <w:rPr>
          <w:rFonts w:ascii="Times New Roman" w:eastAsia="Times New Roman" w:hAnsi="Times New Roman" w:cs="Times New Roman"/>
          <w:b/>
          <w:sz w:val="28"/>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0A102F" w:rsidRPr="000A102F" w14:paraId="72B952A2" w14:textId="77777777" w:rsidTr="008428CE">
        <w:trPr>
          <w:trHeight w:val="651"/>
        </w:trPr>
        <w:tc>
          <w:tcPr>
            <w:tcW w:w="4155" w:type="dxa"/>
            <w:gridSpan w:val="2"/>
            <w:shd w:val="clear" w:color="auto" w:fill="FABF8F" w:themeFill="accent6" w:themeFillTint="99"/>
            <w:tcMar>
              <w:top w:w="100" w:type="dxa"/>
              <w:left w:w="100" w:type="dxa"/>
              <w:bottom w:w="100" w:type="dxa"/>
              <w:right w:w="100" w:type="dxa"/>
            </w:tcMar>
            <w:vAlign w:val="center"/>
            <w:hideMark/>
          </w:tcPr>
          <w:p w14:paraId="3CCB9F7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đánh giá</w:t>
            </w:r>
          </w:p>
        </w:tc>
        <w:tc>
          <w:tcPr>
            <w:tcW w:w="2460" w:type="dxa"/>
            <w:shd w:val="clear" w:color="auto" w:fill="FABF8F" w:themeFill="accent6" w:themeFillTint="99"/>
            <w:tcMar>
              <w:top w:w="100" w:type="dxa"/>
              <w:left w:w="100" w:type="dxa"/>
              <w:bottom w:w="100" w:type="dxa"/>
              <w:right w:w="100" w:type="dxa"/>
            </w:tcMar>
            <w:vAlign w:val="center"/>
            <w:hideMark/>
          </w:tcPr>
          <w:p w14:paraId="6AB0C2E3"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 xml:space="preserve">Học sinh </w:t>
            </w:r>
            <w:r w:rsidRPr="000A102F">
              <w:rPr>
                <w:rFonts w:ascii="Times New Roman" w:hAnsi="Times New Roman" w:cs="Times New Roman"/>
                <w:b/>
                <w:color w:val="auto"/>
                <w:sz w:val="28"/>
                <w:szCs w:val="28"/>
              </w:rPr>
              <w:br/>
              <w:t>tự đánh giá</w:t>
            </w:r>
          </w:p>
        </w:tc>
        <w:tc>
          <w:tcPr>
            <w:tcW w:w="2505" w:type="dxa"/>
            <w:shd w:val="clear" w:color="auto" w:fill="FABF8F" w:themeFill="accent6" w:themeFillTint="99"/>
            <w:tcMar>
              <w:top w:w="100" w:type="dxa"/>
              <w:left w:w="100" w:type="dxa"/>
              <w:bottom w:w="100" w:type="dxa"/>
              <w:right w:w="100" w:type="dxa"/>
            </w:tcMar>
            <w:vAlign w:val="center"/>
            <w:hideMark/>
          </w:tcPr>
          <w:p w14:paraId="1A315C94"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Nhóm</w:t>
            </w:r>
            <w:r w:rsidRPr="000A102F">
              <w:rPr>
                <w:rFonts w:ascii="Times New Roman" w:hAnsi="Times New Roman" w:cs="Times New Roman"/>
                <w:b/>
                <w:color w:val="auto"/>
                <w:sz w:val="28"/>
                <w:szCs w:val="28"/>
              </w:rPr>
              <w:br/>
              <w:t>đánh giá</w:t>
            </w:r>
          </w:p>
        </w:tc>
      </w:tr>
      <w:tr w:rsidR="000A102F" w:rsidRPr="000A102F" w14:paraId="49217112" w14:textId="77777777" w:rsidTr="008428CE">
        <w:trPr>
          <w:trHeight w:val="500"/>
        </w:trPr>
        <w:tc>
          <w:tcPr>
            <w:tcW w:w="1965" w:type="dxa"/>
            <w:vMerge w:val="restart"/>
            <w:tcMar>
              <w:top w:w="100" w:type="dxa"/>
              <w:left w:w="100" w:type="dxa"/>
              <w:bottom w:w="100" w:type="dxa"/>
              <w:right w:w="100" w:type="dxa"/>
            </w:tcMar>
            <w:vAlign w:val="center"/>
            <w:hideMark/>
          </w:tcPr>
          <w:p w14:paraId="4AA40BE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w:t>
            </w:r>
            <w:r w:rsidRPr="000A102F">
              <w:rPr>
                <w:rFonts w:ascii="Times New Roman" w:hAnsi="Times New Roman" w:cs="Times New Roman"/>
                <w:color w:val="auto"/>
                <w:sz w:val="28"/>
                <w:szCs w:val="28"/>
              </w:rPr>
              <w:br/>
              <w:t>các buổi</w:t>
            </w:r>
            <w:r w:rsidRPr="000A102F">
              <w:rPr>
                <w:rFonts w:ascii="Times New Roman" w:hAnsi="Times New Roman" w:cs="Times New Roman"/>
                <w:color w:val="auto"/>
                <w:sz w:val="28"/>
                <w:szCs w:val="28"/>
              </w:rPr>
              <w:br/>
              <w:t>họp nhóm</w:t>
            </w:r>
          </w:p>
        </w:tc>
        <w:tc>
          <w:tcPr>
            <w:tcW w:w="2190" w:type="dxa"/>
            <w:tcMar>
              <w:top w:w="100" w:type="dxa"/>
              <w:left w:w="100" w:type="dxa"/>
              <w:bottom w:w="100" w:type="dxa"/>
              <w:right w:w="100" w:type="dxa"/>
            </w:tcMar>
            <w:hideMark/>
          </w:tcPr>
          <w:p w14:paraId="1268C0D6"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Đầy đủ</w:t>
            </w:r>
          </w:p>
        </w:tc>
        <w:tc>
          <w:tcPr>
            <w:tcW w:w="2460" w:type="dxa"/>
            <w:tcMar>
              <w:top w:w="100" w:type="dxa"/>
              <w:left w:w="100" w:type="dxa"/>
              <w:bottom w:w="100" w:type="dxa"/>
              <w:right w:w="100" w:type="dxa"/>
            </w:tcMar>
            <w:hideMark/>
          </w:tcPr>
          <w:p w14:paraId="57BA7C2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839B6A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4F0A74E" w14:textId="77777777" w:rsidTr="008428CE">
        <w:trPr>
          <w:trHeight w:val="480"/>
        </w:trPr>
        <w:tc>
          <w:tcPr>
            <w:tcW w:w="9120" w:type="dxa"/>
            <w:vMerge/>
            <w:vAlign w:val="center"/>
            <w:hideMark/>
          </w:tcPr>
          <w:p w14:paraId="22FBAD29"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C2ECDC5"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1A98CA2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7290B80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04365DC" w14:textId="77777777" w:rsidTr="008428CE">
        <w:trPr>
          <w:trHeight w:val="480"/>
        </w:trPr>
        <w:tc>
          <w:tcPr>
            <w:tcW w:w="9120" w:type="dxa"/>
            <w:vMerge/>
            <w:vAlign w:val="center"/>
            <w:hideMark/>
          </w:tcPr>
          <w:p w14:paraId="0F4F2F2F"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6BD1DB5D"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Một vài buổi</w:t>
            </w:r>
          </w:p>
        </w:tc>
        <w:tc>
          <w:tcPr>
            <w:tcW w:w="2460" w:type="dxa"/>
            <w:tcMar>
              <w:top w:w="100" w:type="dxa"/>
              <w:left w:w="100" w:type="dxa"/>
              <w:bottom w:w="100" w:type="dxa"/>
              <w:right w:w="100" w:type="dxa"/>
            </w:tcMar>
            <w:hideMark/>
          </w:tcPr>
          <w:p w14:paraId="6CD96EF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6C825D5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47BD7EA" w14:textId="77777777" w:rsidTr="008428CE">
        <w:trPr>
          <w:trHeight w:val="420"/>
        </w:trPr>
        <w:tc>
          <w:tcPr>
            <w:tcW w:w="9120" w:type="dxa"/>
            <w:vMerge/>
            <w:vAlign w:val="center"/>
            <w:hideMark/>
          </w:tcPr>
          <w:p w14:paraId="14A79CFD"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D3E573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buổi nào</w:t>
            </w:r>
          </w:p>
        </w:tc>
        <w:tc>
          <w:tcPr>
            <w:tcW w:w="2460" w:type="dxa"/>
            <w:tcMar>
              <w:top w:w="100" w:type="dxa"/>
              <w:left w:w="100" w:type="dxa"/>
              <w:bottom w:w="100" w:type="dxa"/>
              <w:right w:w="100" w:type="dxa"/>
            </w:tcMar>
            <w:hideMark/>
          </w:tcPr>
          <w:p w14:paraId="5BA5F4B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8A9C87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A1094B7" w14:textId="77777777" w:rsidTr="008428CE">
        <w:trPr>
          <w:trHeight w:val="480"/>
        </w:trPr>
        <w:tc>
          <w:tcPr>
            <w:tcW w:w="1965" w:type="dxa"/>
            <w:vMerge w:val="restart"/>
            <w:tcMar>
              <w:top w:w="100" w:type="dxa"/>
              <w:left w:w="100" w:type="dxa"/>
              <w:bottom w:w="100" w:type="dxa"/>
              <w:right w:w="100" w:type="dxa"/>
            </w:tcMar>
            <w:vAlign w:val="center"/>
            <w:hideMark/>
          </w:tcPr>
          <w:p w14:paraId="4E171AA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 đóng góp</w:t>
            </w:r>
            <w:r w:rsidRPr="000A102F">
              <w:rPr>
                <w:rFonts w:ascii="Times New Roman" w:hAnsi="Times New Roman" w:cs="Times New Roman"/>
                <w:color w:val="auto"/>
                <w:sz w:val="28"/>
                <w:szCs w:val="28"/>
              </w:rPr>
              <w:br/>
              <w:t>ý kiến</w:t>
            </w:r>
          </w:p>
        </w:tc>
        <w:tc>
          <w:tcPr>
            <w:tcW w:w="2190" w:type="dxa"/>
            <w:tcMar>
              <w:top w:w="100" w:type="dxa"/>
              <w:left w:w="100" w:type="dxa"/>
              <w:bottom w:w="100" w:type="dxa"/>
              <w:right w:w="100" w:type="dxa"/>
            </w:tcMar>
            <w:hideMark/>
          </w:tcPr>
          <w:p w14:paraId="676743A0"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Tích cực</w:t>
            </w:r>
          </w:p>
        </w:tc>
        <w:tc>
          <w:tcPr>
            <w:tcW w:w="2460" w:type="dxa"/>
            <w:tcMar>
              <w:top w:w="100" w:type="dxa"/>
              <w:left w:w="100" w:type="dxa"/>
              <w:bottom w:w="100" w:type="dxa"/>
              <w:right w:w="100" w:type="dxa"/>
            </w:tcMar>
            <w:hideMark/>
          </w:tcPr>
          <w:p w14:paraId="7F9A36B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A32631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05B3C80" w14:textId="77777777" w:rsidTr="008428CE">
        <w:trPr>
          <w:trHeight w:val="480"/>
        </w:trPr>
        <w:tc>
          <w:tcPr>
            <w:tcW w:w="9120" w:type="dxa"/>
            <w:vMerge/>
            <w:vAlign w:val="center"/>
            <w:hideMark/>
          </w:tcPr>
          <w:p w14:paraId="49261A21"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5C5422C"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0B88783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D7799F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B019706" w14:textId="77777777" w:rsidTr="008428CE">
        <w:trPr>
          <w:trHeight w:val="480"/>
        </w:trPr>
        <w:tc>
          <w:tcPr>
            <w:tcW w:w="9120" w:type="dxa"/>
            <w:vMerge/>
            <w:vAlign w:val="center"/>
            <w:hideMark/>
          </w:tcPr>
          <w:p w14:paraId="072CE02E"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FA10AD8"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4029DAE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0BFD95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EBADE46" w14:textId="77777777" w:rsidTr="008428CE">
        <w:trPr>
          <w:trHeight w:val="480"/>
        </w:trPr>
        <w:tc>
          <w:tcPr>
            <w:tcW w:w="9120" w:type="dxa"/>
            <w:vMerge/>
            <w:vAlign w:val="center"/>
            <w:hideMark/>
          </w:tcPr>
          <w:p w14:paraId="070BB8C5"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67BC0D25"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34512B6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8FA8B3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8A716DB" w14:textId="77777777" w:rsidTr="008428CE">
        <w:trPr>
          <w:trHeight w:val="480"/>
        </w:trPr>
        <w:tc>
          <w:tcPr>
            <w:tcW w:w="1965" w:type="dxa"/>
            <w:vMerge w:val="restart"/>
            <w:tcMar>
              <w:top w:w="100" w:type="dxa"/>
              <w:left w:w="100" w:type="dxa"/>
              <w:bottom w:w="100" w:type="dxa"/>
              <w:right w:w="100" w:type="dxa"/>
            </w:tcMar>
            <w:vAlign w:val="center"/>
            <w:hideMark/>
          </w:tcPr>
          <w:p w14:paraId="51EDE67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đúng thời hạn</w:t>
            </w:r>
          </w:p>
        </w:tc>
        <w:tc>
          <w:tcPr>
            <w:tcW w:w="2190" w:type="dxa"/>
            <w:tcMar>
              <w:top w:w="100" w:type="dxa"/>
              <w:left w:w="100" w:type="dxa"/>
              <w:bottom w:w="100" w:type="dxa"/>
              <w:right w:w="100" w:type="dxa"/>
            </w:tcMar>
            <w:hideMark/>
          </w:tcPr>
          <w:p w14:paraId="2EB0390E"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39899A4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6EF0D84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20BDE29" w14:textId="77777777" w:rsidTr="008428CE">
        <w:trPr>
          <w:trHeight w:val="480"/>
        </w:trPr>
        <w:tc>
          <w:tcPr>
            <w:tcW w:w="9120" w:type="dxa"/>
            <w:vMerge/>
            <w:vAlign w:val="center"/>
            <w:hideMark/>
          </w:tcPr>
          <w:p w14:paraId="2D24A667"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21084E6"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7EC7505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3F61B28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09EAB87" w14:textId="77777777" w:rsidTr="008428CE">
        <w:trPr>
          <w:trHeight w:val="480"/>
        </w:trPr>
        <w:tc>
          <w:tcPr>
            <w:tcW w:w="9120" w:type="dxa"/>
            <w:vMerge/>
            <w:vAlign w:val="center"/>
            <w:hideMark/>
          </w:tcPr>
          <w:p w14:paraId="3C5685F0"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E5D271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36B2AF6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0008FF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048C263" w14:textId="77777777" w:rsidTr="008428CE">
        <w:trPr>
          <w:trHeight w:val="480"/>
        </w:trPr>
        <w:tc>
          <w:tcPr>
            <w:tcW w:w="9120" w:type="dxa"/>
            <w:vMerge/>
            <w:vAlign w:val="center"/>
            <w:hideMark/>
          </w:tcPr>
          <w:p w14:paraId="52271C81"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417D6CE9"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03C7FDA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A5A2BA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72AD080" w14:textId="77777777" w:rsidTr="008428CE">
        <w:trPr>
          <w:trHeight w:val="480"/>
        </w:trPr>
        <w:tc>
          <w:tcPr>
            <w:tcW w:w="1965" w:type="dxa"/>
            <w:vMerge w:val="restart"/>
            <w:tcMar>
              <w:top w:w="100" w:type="dxa"/>
              <w:left w:w="100" w:type="dxa"/>
              <w:bottom w:w="100" w:type="dxa"/>
              <w:right w:w="100" w:type="dxa"/>
            </w:tcMar>
            <w:vAlign w:val="center"/>
            <w:hideMark/>
          </w:tcPr>
          <w:p w14:paraId="6256365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có chất lượng</w:t>
            </w:r>
          </w:p>
        </w:tc>
        <w:tc>
          <w:tcPr>
            <w:tcW w:w="2190" w:type="dxa"/>
            <w:tcMar>
              <w:top w:w="100" w:type="dxa"/>
              <w:left w:w="100" w:type="dxa"/>
              <w:bottom w:w="100" w:type="dxa"/>
              <w:right w:w="100" w:type="dxa"/>
            </w:tcMar>
            <w:hideMark/>
          </w:tcPr>
          <w:p w14:paraId="206E9FEA"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4EF9895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6174E7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3C25187" w14:textId="77777777" w:rsidTr="008428CE">
        <w:trPr>
          <w:trHeight w:val="480"/>
        </w:trPr>
        <w:tc>
          <w:tcPr>
            <w:tcW w:w="9120" w:type="dxa"/>
            <w:vMerge/>
            <w:vAlign w:val="center"/>
            <w:hideMark/>
          </w:tcPr>
          <w:p w14:paraId="208D9618"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2C3D728"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5E21FB7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8B8C74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90808EC" w14:textId="77777777" w:rsidTr="008428CE">
        <w:trPr>
          <w:trHeight w:val="480"/>
        </w:trPr>
        <w:tc>
          <w:tcPr>
            <w:tcW w:w="9120" w:type="dxa"/>
            <w:vMerge/>
            <w:vAlign w:val="center"/>
            <w:hideMark/>
          </w:tcPr>
          <w:p w14:paraId="10BE7440"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57E644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0CDB193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C63502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54951A8" w14:textId="77777777" w:rsidTr="008428CE">
        <w:trPr>
          <w:trHeight w:val="480"/>
        </w:trPr>
        <w:tc>
          <w:tcPr>
            <w:tcW w:w="9120" w:type="dxa"/>
            <w:vMerge/>
            <w:vAlign w:val="center"/>
            <w:hideMark/>
          </w:tcPr>
          <w:p w14:paraId="644B0426"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CEB0B69"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50217A4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F5E074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1DEB174" w14:textId="77777777" w:rsidTr="008428CE">
        <w:trPr>
          <w:trHeight w:val="480"/>
        </w:trPr>
        <w:tc>
          <w:tcPr>
            <w:tcW w:w="1965" w:type="dxa"/>
            <w:vMerge w:val="restart"/>
            <w:tcMar>
              <w:top w:w="100" w:type="dxa"/>
              <w:left w:w="100" w:type="dxa"/>
              <w:bottom w:w="100" w:type="dxa"/>
              <w:right w:w="100" w:type="dxa"/>
            </w:tcMar>
            <w:vAlign w:val="center"/>
            <w:hideMark/>
          </w:tcPr>
          <w:p w14:paraId="28CE7C5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Có ý tưởng mới hay sáng tạo đóng góp cho nhóm</w:t>
            </w:r>
          </w:p>
        </w:tc>
        <w:tc>
          <w:tcPr>
            <w:tcW w:w="2190" w:type="dxa"/>
            <w:tcMar>
              <w:top w:w="100" w:type="dxa"/>
              <w:left w:w="100" w:type="dxa"/>
              <w:bottom w:w="100" w:type="dxa"/>
              <w:right w:w="100" w:type="dxa"/>
            </w:tcMar>
            <w:hideMark/>
          </w:tcPr>
          <w:p w14:paraId="1484D513"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46EEE79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6381DD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0C93924A" w14:textId="77777777" w:rsidTr="008428CE">
        <w:trPr>
          <w:trHeight w:val="480"/>
        </w:trPr>
        <w:tc>
          <w:tcPr>
            <w:tcW w:w="9120" w:type="dxa"/>
            <w:vMerge/>
            <w:vAlign w:val="center"/>
            <w:hideMark/>
          </w:tcPr>
          <w:p w14:paraId="174A86E2"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1255A7B"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310CD40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42E3AD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4D6E1EC" w14:textId="77777777" w:rsidTr="008428CE">
        <w:trPr>
          <w:trHeight w:val="480"/>
        </w:trPr>
        <w:tc>
          <w:tcPr>
            <w:tcW w:w="9120" w:type="dxa"/>
            <w:vMerge/>
            <w:vAlign w:val="center"/>
            <w:hideMark/>
          </w:tcPr>
          <w:p w14:paraId="145FC800"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3988546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3E1BF52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1988FF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B48DB28" w14:textId="77777777" w:rsidTr="008428CE">
        <w:trPr>
          <w:trHeight w:val="480"/>
        </w:trPr>
        <w:tc>
          <w:tcPr>
            <w:tcW w:w="9120" w:type="dxa"/>
            <w:vMerge/>
            <w:vAlign w:val="center"/>
            <w:hideMark/>
          </w:tcPr>
          <w:p w14:paraId="22A5FE9E"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525ABBE"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213A88A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D98D5A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2FC1029" w14:textId="77777777" w:rsidTr="008428CE">
        <w:trPr>
          <w:trHeight w:val="480"/>
        </w:trPr>
        <w:tc>
          <w:tcPr>
            <w:tcW w:w="1965" w:type="dxa"/>
            <w:vMerge w:val="restart"/>
            <w:tcMar>
              <w:top w:w="100" w:type="dxa"/>
              <w:left w:w="100" w:type="dxa"/>
              <w:bottom w:w="100" w:type="dxa"/>
              <w:right w:w="100" w:type="dxa"/>
            </w:tcMar>
            <w:vAlign w:val="center"/>
            <w:hideMark/>
          </w:tcPr>
          <w:p w14:paraId="450C5A8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Vai trò trong nhóm</w:t>
            </w:r>
          </w:p>
        </w:tc>
        <w:tc>
          <w:tcPr>
            <w:tcW w:w="2190" w:type="dxa"/>
            <w:tcMar>
              <w:top w:w="100" w:type="dxa"/>
              <w:left w:w="100" w:type="dxa"/>
              <w:bottom w:w="100" w:type="dxa"/>
              <w:right w:w="100" w:type="dxa"/>
            </w:tcMar>
            <w:hideMark/>
          </w:tcPr>
          <w:p w14:paraId="05FAEF4D"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2460" w:type="dxa"/>
            <w:tcMar>
              <w:top w:w="100" w:type="dxa"/>
              <w:left w:w="100" w:type="dxa"/>
              <w:bottom w:w="100" w:type="dxa"/>
              <w:right w:w="100" w:type="dxa"/>
            </w:tcMar>
            <w:hideMark/>
          </w:tcPr>
          <w:p w14:paraId="06BB1E2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380E5C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A9D748C" w14:textId="77777777" w:rsidTr="008428CE">
        <w:trPr>
          <w:trHeight w:val="480"/>
        </w:trPr>
        <w:tc>
          <w:tcPr>
            <w:tcW w:w="9120" w:type="dxa"/>
            <w:vMerge/>
            <w:vAlign w:val="center"/>
            <w:hideMark/>
          </w:tcPr>
          <w:p w14:paraId="6B04BAF3"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F84F61D"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 ký</w:t>
            </w:r>
          </w:p>
        </w:tc>
        <w:tc>
          <w:tcPr>
            <w:tcW w:w="2460" w:type="dxa"/>
            <w:tcMar>
              <w:top w:w="100" w:type="dxa"/>
              <w:left w:w="100" w:type="dxa"/>
              <w:bottom w:w="100" w:type="dxa"/>
              <w:right w:w="100" w:type="dxa"/>
            </w:tcMar>
            <w:hideMark/>
          </w:tcPr>
          <w:p w14:paraId="1AE2778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7D0F2F7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7603A2E" w14:textId="77777777" w:rsidTr="008428CE">
        <w:trPr>
          <w:trHeight w:val="480"/>
        </w:trPr>
        <w:tc>
          <w:tcPr>
            <w:tcW w:w="9120" w:type="dxa"/>
            <w:vMerge/>
            <w:vAlign w:val="center"/>
            <w:hideMark/>
          </w:tcPr>
          <w:p w14:paraId="158D0A3C"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ECE5E6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2460" w:type="dxa"/>
            <w:tcMar>
              <w:top w:w="100" w:type="dxa"/>
              <w:left w:w="100" w:type="dxa"/>
              <w:bottom w:w="100" w:type="dxa"/>
              <w:right w:w="100" w:type="dxa"/>
            </w:tcMar>
            <w:hideMark/>
          </w:tcPr>
          <w:p w14:paraId="2E09C2D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7843E8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A9F65DF" w14:textId="77777777" w:rsidTr="008428CE">
        <w:trPr>
          <w:trHeight w:val="2017"/>
        </w:trPr>
        <w:tc>
          <w:tcPr>
            <w:tcW w:w="9120" w:type="dxa"/>
            <w:gridSpan w:val="4"/>
            <w:tcMar>
              <w:top w:w="100" w:type="dxa"/>
              <w:left w:w="100" w:type="dxa"/>
              <w:bottom w:w="100" w:type="dxa"/>
              <w:right w:w="100" w:type="dxa"/>
            </w:tcMar>
            <w:hideMark/>
          </w:tcPr>
          <w:p w14:paraId="01A4CED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NHẬN XÉT, KẾT LUẬN:</w:t>
            </w:r>
          </w:p>
        </w:tc>
      </w:tr>
    </w:tbl>
    <w:p w14:paraId="4013E119"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55AF4D31"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41312F83"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16F87ED9" w14:textId="77777777"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r w:rsidRPr="000A102F">
        <w:rPr>
          <w:rFonts w:ascii="Times New Roman" w:hAnsi="Times New Roman" w:cs="Times New Roman"/>
          <w:b/>
          <w:bCs/>
          <w:i/>
          <w:iCs/>
          <w:sz w:val="28"/>
          <w:szCs w:val="28"/>
        </w:rPr>
        <w:br w:type="page"/>
      </w:r>
    </w:p>
    <w:p w14:paraId="5626FE88"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1.</w:t>
      </w:r>
      <w:r w:rsidRPr="000A102F">
        <w:rPr>
          <w:b/>
          <w:bCs/>
          <w:sz w:val="28"/>
          <w:szCs w:val="28"/>
        </w:rPr>
        <w:t xml:space="preserve"> B</w:t>
      </w:r>
      <w:r w:rsidRPr="000A102F">
        <w:rPr>
          <w:b/>
          <w:bCs/>
          <w:sz w:val="28"/>
          <w:szCs w:val="28"/>
          <w:lang w:val="vi-VN"/>
        </w:rPr>
        <w:t>ản</w:t>
      </w:r>
      <w:r w:rsidRPr="000A102F">
        <w:rPr>
          <w:b/>
          <w:bCs/>
          <w:sz w:val="28"/>
          <w:szCs w:val="28"/>
        </w:rPr>
        <w:t>g phân công nhiệm vụ</w:t>
      </w:r>
    </w:p>
    <w:p w14:paraId="30FF8DFC"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sz w:val="28"/>
          <w:szCs w:val="28"/>
        </w:rPr>
        <w:t>Tên nhóm:…………………………………………..</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91"/>
        <w:gridCol w:w="3905"/>
        <w:gridCol w:w="3576"/>
      </w:tblGrid>
      <w:tr w:rsidR="000A102F" w:rsidRPr="000A102F" w14:paraId="041C30DD" w14:textId="77777777" w:rsidTr="008428CE">
        <w:tc>
          <w:tcPr>
            <w:tcW w:w="1740" w:type="dxa"/>
            <w:shd w:val="clear" w:color="auto" w:fill="FABF8F" w:themeFill="accent6" w:themeFillTint="99"/>
          </w:tcPr>
          <w:p w14:paraId="56F6C992"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Vị trí</w:t>
            </w:r>
          </w:p>
        </w:tc>
        <w:tc>
          <w:tcPr>
            <w:tcW w:w="4606" w:type="dxa"/>
            <w:shd w:val="clear" w:color="auto" w:fill="FABF8F" w:themeFill="accent6" w:themeFillTint="99"/>
          </w:tcPr>
          <w:p w14:paraId="549FDBC0"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Mô tả nhiệm vụ</w:t>
            </w:r>
          </w:p>
        </w:tc>
        <w:tc>
          <w:tcPr>
            <w:tcW w:w="3117" w:type="dxa"/>
            <w:shd w:val="clear" w:color="auto" w:fill="FABF8F" w:themeFill="accent6" w:themeFillTint="99"/>
          </w:tcPr>
          <w:p w14:paraId="13BE3C4E"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Tên thành viên</w:t>
            </w:r>
          </w:p>
        </w:tc>
      </w:tr>
      <w:tr w:rsidR="000A102F" w:rsidRPr="000A102F" w14:paraId="115FCEAE" w14:textId="77777777" w:rsidTr="008428CE">
        <w:tc>
          <w:tcPr>
            <w:tcW w:w="1740" w:type="dxa"/>
            <w:vAlign w:val="center"/>
          </w:tcPr>
          <w:p w14:paraId="488B4E6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4606" w:type="dxa"/>
          </w:tcPr>
          <w:p w14:paraId="234C71A8"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Quản lí các thành viên trong nhóm, triển khai hoạt động, điều khiển thảo luận, đôn đốc các thành viên trong nhóm</w:t>
            </w:r>
          </w:p>
        </w:tc>
        <w:tc>
          <w:tcPr>
            <w:tcW w:w="3117" w:type="dxa"/>
            <w:vAlign w:val="center"/>
          </w:tcPr>
          <w:p w14:paraId="46B10D8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05E4353D" w14:textId="77777777" w:rsidTr="008428CE">
        <w:tc>
          <w:tcPr>
            <w:tcW w:w="1740" w:type="dxa"/>
            <w:vAlign w:val="center"/>
          </w:tcPr>
          <w:p w14:paraId="2388A14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Thư kí</w:t>
            </w:r>
          </w:p>
        </w:tc>
        <w:tc>
          <w:tcPr>
            <w:tcW w:w="4606" w:type="dxa"/>
          </w:tcPr>
          <w:p w14:paraId="4B9F35B8" w14:textId="77777777" w:rsidR="000A102F" w:rsidRPr="000A102F" w:rsidRDefault="000A102F" w:rsidP="008428CE">
            <w:pPr>
              <w:pStyle w:val="hinh"/>
              <w:jc w:val="both"/>
              <w:rPr>
                <w:rFonts w:ascii="Times New Roman" w:hAnsi="Times New Roman" w:cs="Times New Roman"/>
                <w:color w:val="auto"/>
                <w:sz w:val="28"/>
                <w:szCs w:val="28"/>
              </w:rPr>
            </w:pPr>
          </w:p>
          <w:p w14:paraId="35DCBE65"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Ghi chép, lưu trữ hồ sơ học tập dự án của nhóm</w:t>
            </w:r>
          </w:p>
          <w:p w14:paraId="7080E767"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1C3A5BE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6F3B2924" w14:textId="77777777" w:rsidTr="008428CE">
        <w:tc>
          <w:tcPr>
            <w:tcW w:w="1740" w:type="dxa"/>
            <w:vAlign w:val="center"/>
          </w:tcPr>
          <w:p w14:paraId="1EDB1ED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573B8C27" w14:textId="77777777" w:rsidR="000A102F" w:rsidRPr="000A102F" w:rsidRDefault="000A102F" w:rsidP="008428CE">
            <w:pPr>
              <w:pStyle w:val="hinh"/>
              <w:jc w:val="both"/>
              <w:rPr>
                <w:rFonts w:ascii="Times New Roman" w:hAnsi="Times New Roman" w:cs="Times New Roman"/>
                <w:color w:val="auto"/>
                <w:sz w:val="28"/>
                <w:szCs w:val="28"/>
              </w:rPr>
            </w:pPr>
          </w:p>
          <w:p w14:paraId="227C90C8" w14:textId="77777777" w:rsidR="000A102F" w:rsidRPr="000A102F" w:rsidRDefault="000A102F" w:rsidP="008428CE">
            <w:pPr>
              <w:pStyle w:val="hinh"/>
              <w:jc w:val="both"/>
              <w:rPr>
                <w:rFonts w:ascii="Times New Roman" w:hAnsi="Times New Roman" w:cs="Times New Roman"/>
                <w:color w:val="auto"/>
                <w:sz w:val="28"/>
                <w:szCs w:val="28"/>
              </w:rPr>
            </w:pPr>
          </w:p>
          <w:p w14:paraId="1FCB0F9E"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4C22D46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359B693E" w14:textId="77777777" w:rsidTr="008428CE">
        <w:tc>
          <w:tcPr>
            <w:tcW w:w="1740" w:type="dxa"/>
            <w:vAlign w:val="center"/>
          </w:tcPr>
          <w:p w14:paraId="4BA62CF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41189065" w14:textId="77777777" w:rsidR="000A102F" w:rsidRPr="000A102F" w:rsidRDefault="000A102F" w:rsidP="008428CE">
            <w:pPr>
              <w:pStyle w:val="hinh"/>
              <w:jc w:val="both"/>
              <w:rPr>
                <w:rFonts w:ascii="Times New Roman" w:hAnsi="Times New Roman" w:cs="Times New Roman"/>
                <w:color w:val="auto"/>
                <w:sz w:val="28"/>
                <w:szCs w:val="28"/>
              </w:rPr>
            </w:pPr>
          </w:p>
          <w:p w14:paraId="66684C27" w14:textId="77777777" w:rsidR="000A102F" w:rsidRPr="000A102F" w:rsidRDefault="000A102F" w:rsidP="008428CE">
            <w:pPr>
              <w:pStyle w:val="hinh"/>
              <w:jc w:val="both"/>
              <w:rPr>
                <w:rFonts w:ascii="Times New Roman" w:hAnsi="Times New Roman" w:cs="Times New Roman"/>
                <w:color w:val="auto"/>
                <w:sz w:val="28"/>
                <w:szCs w:val="28"/>
              </w:rPr>
            </w:pPr>
          </w:p>
          <w:p w14:paraId="4A3E6FB9"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850FA3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610974B4" w14:textId="77777777" w:rsidTr="008428CE">
        <w:tc>
          <w:tcPr>
            <w:tcW w:w="1740" w:type="dxa"/>
            <w:vAlign w:val="center"/>
          </w:tcPr>
          <w:p w14:paraId="26214CE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668F6060" w14:textId="77777777" w:rsidR="000A102F" w:rsidRPr="000A102F" w:rsidRDefault="000A102F" w:rsidP="008428CE">
            <w:pPr>
              <w:pStyle w:val="hinh"/>
              <w:jc w:val="both"/>
              <w:rPr>
                <w:rFonts w:ascii="Times New Roman" w:hAnsi="Times New Roman" w:cs="Times New Roman"/>
                <w:color w:val="auto"/>
                <w:sz w:val="28"/>
                <w:szCs w:val="28"/>
              </w:rPr>
            </w:pPr>
          </w:p>
          <w:p w14:paraId="257140C2" w14:textId="77777777" w:rsidR="000A102F" w:rsidRPr="000A102F" w:rsidRDefault="000A102F" w:rsidP="008428CE">
            <w:pPr>
              <w:pStyle w:val="hinh"/>
              <w:jc w:val="both"/>
              <w:rPr>
                <w:rFonts w:ascii="Times New Roman" w:hAnsi="Times New Roman" w:cs="Times New Roman"/>
                <w:color w:val="auto"/>
                <w:sz w:val="28"/>
                <w:szCs w:val="28"/>
              </w:rPr>
            </w:pPr>
          </w:p>
          <w:p w14:paraId="04CE0BF3"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6FAD28F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4BE4759C" w14:textId="77777777" w:rsidTr="008428CE">
        <w:tc>
          <w:tcPr>
            <w:tcW w:w="1740" w:type="dxa"/>
            <w:vAlign w:val="center"/>
          </w:tcPr>
          <w:p w14:paraId="42CF09A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1BB2844B" w14:textId="77777777" w:rsidR="000A102F" w:rsidRPr="000A102F" w:rsidRDefault="000A102F" w:rsidP="008428CE">
            <w:pPr>
              <w:pStyle w:val="hinh"/>
              <w:jc w:val="both"/>
              <w:rPr>
                <w:rFonts w:ascii="Times New Roman" w:hAnsi="Times New Roman" w:cs="Times New Roman"/>
                <w:color w:val="auto"/>
                <w:sz w:val="28"/>
                <w:szCs w:val="28"/>
              </w:rPr>
            </w:pPr>
          </w:p>
          <w:p w14:paraId="2A89FA4E" w14:textId="77777777" w:rsidR="000A102F" w:rsidRPr="000A102F" w:rsidRDefault="000A102F" w:rsidP="008428CE">
            <w:pPr>
              <w:pStyle w:val="hinh"/>
              <w:jc w:val="both"/>
              <w:rPr>
                <w:rFonts w:ascii="Times New Roman" w:hAnsi="Times New Roman" w:cs="Times New Roman"/>
                <w:color w:val="auto"/>
                <w:sz w:val="28"/>
                <w:szCs w:val="28"/>
              </w:rPr>
            </w:pPr>
          </w:p>
          <w:p w14:paraId="0A5439A3"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C33D7A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3A39E3ED" w14:textId="77777777" w:rsidTr="008428CE">
        <w:tc>
          <w:tcPr>
            <w:tcW w:w="1740" w:type="dxa"/>
            <w:vAlign w:val="center"/>
          </w:tcPr>
          <w:p w14:paraId="1680C30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64C5D554" w14:textId="77777777" w:rsidR="000A102F" w:rsidRPr="000A102F" w:rsidRDefault="000A102F" w:rsidP="008428CE">
            <w:pPr>
              <w:pStyle w:val="hinh"/>
              <w:jc w:val="both"/>
              <w:rPr>
                <w:rFonts w:ascii="Times New Roman" w:hAnsi="Times New Roman" w:cs="Times New Roman"/>
                <w:color w:val="auto"/>
                <w:sz w:val="28"/>
                <w:szCs w:val="28"/>
              </w:rPr>
            </w:pPr>
          </w:p>
          <w:p w14:paraId="1495DACC" w14:textId="77777777" w:rsidR="000A102F" w:rsidRPr="000A102F" w:rsidRDefault="000A102F" w:rsidP="008428CE">
            <w:pPr>
              <w:pStyle w:val="hinh"/>
              <w:jc w:val="both"/>
              <w:rPr>
                <w:rFonts w:ascii="Times New Roman" w:hAnsi="Times New Roman" w:cs="Times New Roman"/>
                <w:color w:val="auto"/>
                <w:sz w:val="28"/>
                <w:szCs w:val="28"/>
              </w:rPr>
            </w:pPr>
          </w:p>
          <w:p w14:paraId="53F7916F"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B933A8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0A31A40E" w14:textId="77777777" w:rsidTr="008428CE">
        <w:tc>
          <w:tcPr>
            <w:tcW w:w="1740" w:type="dxa"/>
            <w:vAlign w:val="center"/>
          </w:tcPr>
          <w:p w14:paraId="59E9D77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7AFC8876" w14:textId="77777777" w:rsidR="000A102F" w:rsidRPr="000A102F" w:rsidRDefault="000A102F" w:rsidP="008428CE">
            <w:pPr>
              <w:pStyle w:val="hinh"/>
              <w:jc w:val="both"/>
              <w:rPr>
                <w:rFonts w:ascii="Times New Roman" w:hAnsi="Times New Roman" w:cs="Times New Roman"/>
                <w:color w:val="auto"/>
                <w:sz w:val="28"/>
                <w:szCs w:val="28"/>
              </w:rPr>
            </w:pPr>
          </w:p>
          <w:p w14:paraId="450BFD98" w14:textId="77777777" w:rsidR="000A102F" w:rsidRPr="000A102F" w:rsidRDefault="000A102F" w:rsidP="008428CE">
            <w:pPr>
              <w:pStyle w:val="hinh"/>
              <w:jc w:val="both"/>
              <w:rPr>
                <w:rFonts w:ascii="Times New Roman" w:hAnsi="Times New Roman" w:cs="Times New Roman"/>
                <w:color w:val="auto"/>
                <w:sz w:val="28"/>
                <w:szCs w:val="28"/>
              </w:rPr>
            </w:pPr>
          </w:p>
          <w:p w14:paraId="780C8B41"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1447310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bl>
    <w:p w14:paraId="2D6F68E1"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261757A2"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688997CC" w14:textId="77777777" w:rsidR="000A102F" w:rsidRPr="000A102F" w:rsidRDefault="000A102F" w:rsidP="000A102F">
      <w:pPr>
        <w:spacing w:before="20" w:after="60" w:line="300" w:lineRule="auto"/>
        <w:ind w:firstLine="454"/>
        <w:jc w:val="center"/>
        <w:rPr>
          <w:rFonts w:ascii="Times New Roman" w:hAnsi="Times New Roman" w:cs="Times New Roman"/>
          <w:b/>
          <w:bCs/>
          <w:sz w:val="28"/>
          <w:szCs w:val="28"/>
        </w:rPr>
      </w:pPr>
      <w:r w:rsidRPr="000A102F">
        <w:rPr>
          <w:rFonts w:ascii="Times New Roman" w:hAnsi="Times New Roman" w:cs="Times New Roman"/>
          <w:b/>
          <w:bCs/>
          <w:sz w:val="28"/>
          <w:szCs w:val="28"/>
        </w:rPr>
        <w:br w:type="page"/>
      </w:r>
      <w:r w:rsidRPr="000A102F">
        <w:rPr>
          <w:rFonts w:ascii="Times New Roman" w:hAnsi="Times New Roman" w:cs="Times New Roman"/>
          <w:b/>
          <w:bCs/>
          <w:i/>
          <w:sz w:val="28"/>
          <w:szCs w:val="28"/>
        </w:rPr>
        <w:lastRenderedPageBreak/>
        <w:t>Phiếu học tập số 2.</w:t>
      </w:r>
      <w:r w:rsidRPr="000A102F">
        <w:rPr>
          <w:rFonts w:ascii="Times New Roman" w:hAnsi="Times New Roman" w:cs="Times New Roman"/>
          <w:b/>
          <w:bCs/>
          <w:sz w:val="28"/>
          <w:szCs w:val="28"/>
        </w:rPr>
        <w:t xml:space="preserve"> B</w:t>
      </w:r>
      <w:r w:rsidRPr="000A102F">
        <w:rPr>
          <w:rFonts w:ascii="Times New Roman" w:hAnsi="Times New Roman" w:cs="Times New Roman"/>
          <w:b/>
          <w:bCs/>
          <w:sz w:val="28"/>
          <w:szCs w:val="28"/>
          <w:lang w:val="vi-VN"/>
        </w:rPr>
        <w:t>ản ghi chép về</w:t>
      </w:r>
      <w:r w:rsidRPr="000A102F">
        <w:rPr>
          <w:rFonts w:ascii="Times New Roman" w:hAnsi="Times New Roman" w:cs="Times New Roman"/>
          <w:b/>
          <w:bCs/>
          <w:sz w:val="28"/>
          <w:szCs w:val="28"/>
        </w:rPr>
        <w:t xml:space="preserve"> đối tượng </w:t>
      </w:r>
      <w:r w:rsidRPr="000A102F">
        <w:rPr>
          <w:rFonts w:ascii="Times New Roman" w:hAnsi="Times New Roman" w:cs="Times New Roman"/>
          <w:b/>
          <w:bCs/>
          <w:sz w:val="28"/>
          <w:szCs w:val="28"/>
          <w:lang w:val="vi-VN"/>
        </w:rPr>
        <w:t>Rong đuôi chó</w:t>
      </w:r>
    </w:p>
    <w:p w14:paraId="019164ED" w14:textId="77777777"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1. Thông tin về đối tượng Rong đuôi chó</w:t>
      </w:r>
    </w:p>
    <w:p w14:paraId="41D97638"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Đặc điểm sinh trưởng:</w:t>
      </w:r>
    </w:p>
    <w:p w14:paraId="4E991CE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2F7D2EA"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Điều kiện sống:</w:t>
      </w:r>
    </w:p>
    <w:p w14:paraId="58634FE5"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4FCEBD0"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Trồng và chăm sóc:</w:t>
      </w:r>
    </w:p>
    <w:p w14:paraId="25EF92C9"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2DEE52F" w14:textId="77777777"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2. Nguồn tài liệu tham khảo</w:t>
      </w:r>
    </w:p>
    <w:p w14:paraId="6C0B36CE" w14:textId="77777777" w:rsidR="000A102F" w:rsidRPr="000A102F" w:rsidRDefault="009B3443" w:rsidP="000A102F">
      <w:pPr>
        <w:spacing w:before="20" w:after="60" w:line="300" w:lineRule="auto"/>
        <w:ind w:firstLine="454"/>
        <w:rPr>
          <w:rFonts w:ascii="Times New Roman" w:hAnsi="Times New Roman" w:cs="Times New Roman"/>
          <w:sz w:val="28"/>
          <w:szCs w:val="28"/>
        </w:rPr>
      </w:pPr>
      <w:hyperlink r:id="rId5" w:history="1">
        <w:r w:rsidR="000A102F" w:rsidRPr="000A102F">
          <w:rPr>
            <w:rStyle w:val="Hyperlink"/>
            <w:rFonts w:ascii="Times New Roman" w:hAnsi="Times New Roman" w:cs="Times New Roman"/>
            <w:sz w:val="28"/>
            <w:szCs w:val="28"/>
          </w:rPr>
          <w:t>https://tropica.com/en/plants/plantdetails/Egeriadensa(058BDT)/4506</w:t>
        </w:r>
      </w:hyperlink>
    </w:p>
    <w:p w14:paraId="05426B0F" w14:textId="77777777" w:rsidR="000A102F" w:rsidRPr="000A102F" w:rsidRDefault="009B3443" w:rsidP="000A102F">
      <w:pPr>
        <w:spacing w:before="20" w:after="60" w:line="300" w:lineRule="auto"/>
        <w:ind w:firstLine="454"/>
        <w:rPr>
          <w:rFonts w:ascii="Times New Roman" w:hAnsi="Times New Roman" w:cs="Times New Roman"/>
          <w:b/>
          <w:sz w:val="28"/>
          <w:szCs w:val="28"/>
        </w:rPr>
      </w:pPr>
      <w:hyperlink r:id="rId6" w:history="1">
        <w:r w:rsidR="000A102F" w:rsidRPr="000A102F">
          <w:rPr>
            <w:rStyle w:val="Hyperlink"/>
            <w:rFonts w:ascii="Times New Roman" w:hAnsi="Times New Roman" w:cs="Times New Roman"/>
            <w:sz w:val="28"/>
            <w:szCs w:val="28"/>
          </w:rPr>
          <w:t>https://media.vwr.com/emdocs/docs/scied/Elodea.pdf</w:t>
        </w:r>
      </w:hyperlink>
      <w:r w:rsidR="000A102F" w:rsidRPr="000A102F">
        <w:rPr>
          <w:rFonts w:ascii="Times New Roman" w:hAnsi="Times New Roman" w:cs="Times New Roman"/>
          <w:b/>
          <w:sz w:val="28"/>
          <w:szCs w:val="28"/>
        </w:rPr>
        <w:br w:type="page"/>
      </w:r>
    </w:p>
    <w:p w14:paraId="6011D96B"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3.</w:t>
      </w:r>
      <w:r w:rsidRPr="000A102F">
        <w:rPr>
          <w:b/>
          <w:bCs/>
          <w:sz w:val="28"/>
          <w:szCs w:val="28"/>
        </w:rPr>
        <w:t xml:space="preserve"> Bộ câu hỏi định hướng</w:t>
      </w:r>
    </w:p>
    <w:p w14:paraId="27CEB5D7"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4022B606"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Hệ thống hỗ trợ quang hợp có thể tác động đến khía cạnh nào để tăng hiệu suất quang hợp?</w:t>
      </w:r>
    </w:p>
    <w:p w14:paraId="0EADD182"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3D4B2D16"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080D7C10"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085D27D7"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78CE1528" w14:textId="77777777" w:rsidR="000A102F" w:rsidRPr="000A102F" w:rsidRDefault="000A102F" w:rsidP="000A102F">
      <w:pPr>
        <w:pStyle w:val="ListParagraph"/>
        <w:spacing w:before="20" w:after="60" w:line="300" w:lineRule="auto"/>
        <w:ind w:left="0" w:firstLine="454"/>
        <w:rPr>
          <w:b/>
          <w:sz w:val="28"/>
          <w:szCs w:val="28"/>
        </w:rPr>
      </w:pPr>
      <w:r w:rsidRPr="000A102F">
        <w:rPr>
          <w:b/>
          <w:sz w:val="28"/>
          <w:szCs w:val="28"/>
        </w:rPr>
        <w:t>Hệ thống hỗ trợ quang hợp nên có những thành phần nào?</w:t>
      </w:r>
    </w:p>
    <w:p w14:paraId="150E8643"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69416D03"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0E000088"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31211F39"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5EB7A1ED" w14:textId="77777777" w:rsidR="000A102F" w:rsidRPr="000A102F" w:rsidRDefault="000A102F" w:rsidP="000A102F">
      <w:pPr>
        <w:pStyle w:val="ListParagraph"/>
        <w:spacing w:before="20" w:after="60" w:line="300" w:lineRule="auto"/>
        <w:ind w:left="0" w:firstLine="454"/>
        <w:rPr>
          <w:b/>
          <w:sz w:val="28"/>
          <w:szCs w:val="28"/>
        </w:rPr>
      </w:pPr>
      <w:r w:rsidRPr="000A102F">
        <w:rPr>
          <w:b/>
          <w:sz w:val="28"/>
          <w:szCs w:val="28"/>
        </w:rPr>
        <w:t>Những nhân tố ngoại cảnh khác cần được kiểm soát như thế nào để có thể chứng minh tính hiệu quả của hệ thống?</w:t>
      </w:r>
    </w:p>
    <w:p w14:paraId="45CBE13B"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398C6FFF"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BB16220"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3F0E5352"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239F47A2"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Dựa vào tiêu chí nào để đánh giá hiệu suất quá trình quang hợp của Rong đuôi chó?</w:t>
      </w:r>
    </w:p>
    <w:p w14:paraId="308BD956"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001D76A9"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055DF0A3"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FE55C61"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D15E22C" w14:textId="77777777" w:rsidR="000A102F" w:rsidRPr="000A102F" w:rsidRDefault="000A102F" w:rsidP="000A102F">
      <w:pPr>
        <w:pStyle w:val="ListParagraph"/>
        <w:spacing w:before="20" w:after="60" w:line="300" w:lineRule="auto"/>
        <w:ind w:left="454"/>
        <w:jc w:val="both"/>
        <w:rPr>
          <w:b/>
          <w:sz w:val="28"/>
          <w:szCs w:val="28"/>
        </w:rPr>
      </w:pPr>
    </w:p>
    <w:p w14:paraId="6B927917" w14:textId="77777777" w:rsidR="000A102F" w:rsidRPr="000A102F" w:rsidRDefault="000A102F" w:rsidP="000A102F">
      <w:pPr>
        <w:pStyle w:val="ListParagraph"/>
        <w:spacing w:before="20" w:after="60" w:line="300" w:lineRule="auto"/>
        <w:ind w:left="454"/>
        <w:jc w:val="both"/>
        <w:rPr>
          <w:b/>
          <w:sz w:val="28"/>
          <w:szCs w:val="28"/>
        </w:rPr>
      </w:pPr>
    </w:p>
    <w:p w14:paraId="6D3C4FA7" w14:textId="77777777" w:rsidR="000A102F" w:rsidRPr="000A102F" w:rsidRDefault="000A102F" w:rsidP="000A102F">
      <w:pPr>
        <w:pStyle w:val="ListParagraph"/>
        <w:spacing w:before="20" w:after="60" w:line="300" w:lineRule="auto"/>
        <w:ind w:left="454"/>
        <w:jc w:val="both"/>
        <w:rPr>
          <w:b/>
          <w:sz w:val="28"/>
          <w:szCs w:val="28"/>
        </w:rPr>
      </w:pPr>
    </w:p>
    <w:p w14:paraId="3DC8B3E0"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Việc ghi nhận số liệu, tính toán, so sánh kết quả cần được thực hiện như thế nào để chứng minh tính hiệu quả của hệ thống?</w:t>
      </w:r>
    </w:p>
    <w:p w14:paraId="57A97C1A"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C0AE895"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69896E9F"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865C970"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3EDBB4F"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lastRenderedPageBreak/>
        <w:t xml:space="preserve">Các yếu tố nào cần được giữ không đổi </w:t>
      </w:r>
      <w:bookmarkStart w:id="1" w:name="_Hlk18417073"/>
      <w:r w:rsidRPr="000A102F">
        <w:rPr>
          <w:b/>
          <w:sz w:val="28"/>
          <w:szCs w:val="28"/>
        </w:rPr>
        <w:t>trong quá trình đánh giá hiệu quả hoạt động của hệ thống?</w:t>
      </w:r>
      <w:bookmarkEnd w:id="1"/>
    </w:p>
    <w:p w14:paraId="62379592"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0971F402"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3AAAEC4"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5FF7E53"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659E305C"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sz w:val="28"/>
          <w:szCs w:val="28"/>
          <w:highlight w:val="yellow"/>
        </w:rPr>
        <w:br w:type="page"/>
      </w:r>
      <w:r w:rsidRPr="000A102F">
        <w:rPr>
          <w:b/>
          <w:bCs/>
          <w:i/>
          <w:sz w:val="28"/>
          <w:szCs w:val="28"/>
        </w:rPr>
        <w:lastRenderedPageBreak/>
        <w:t>Phiếu học tập số 4.</w:t>
      </w:r>
      <w:r w:rsidRPr="000A102F">
        <w:rPr>
          <w:b/>
          <w:bCs/>
          <w:sz w:val="28"/>
          <w:szCs w:val="28"/>
        </w:rPr>
        <w:t xml:space="preserve"> Bảng theo dõi sinh trưởng cây Rong đuôi chó</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976"/>
        <w:gridCol w:w="1487"/>
        <w:gridCol w:w="1039"/>
        <w:gridCol w:w="1304"/>
        <w:gridCol w:w="1399"/>
        <w:gridCol w:w="1070"/>
        <w:gridCol w:w="1306"/>
        <w:gridCol w:w="15"/>
      </w:tblGrid>
      <w:tr w:rsidR="000A102F" w:rsidRPr="000A102F" w14:paraId="41FB5D33" w14:textId="77777777" w:rsidTr="008428CE">
        <w:trPr>
          <w:trHeight w:val="4152"/>
          <w:jc w:val="center"/>
        </w:trPr>
        <w:tc>
          <w:tcPr>
            <w:tcW w:w="9805" w:type="dxa"/>
            <w:gridSpan w:val="8"/>
            <w:vAlign w:val="center"/>
          </w:tcPr>
          <w:p w14:paraId="00B21D28"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Kích thước bể:</w:t>
            </w:r>
            <w:r w:rsidRPr="000A102F">
              <w:rPr>
                <w:sz w:val="28"/>
                <w:szCs w:val="28"/>
              </w:rPr>
              <w:t>…………………………………………………………………………………..</w:t>
            </w:r>
          </w:p>
          <w:p w14:paraId="4C1531F1"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Lượng nước: </w:t>
            </w:r>
            <w:r w:rsidRPr="000A102F">
              <w:rPr>
                <w:sz w:val="28"/>
                <w:szCs w:val="28"/>
              </w:rPr>
              <w:t>……………………………………………………………………………………</w:t>
            </w:r>
          </w:p>
          <w:p w14:paraId="6429BD0C"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Mật độ Rong: </w:t>
            </w:r>
            <w:r w:rsidRPr="000A102F">
              <w:rPr>
                <w:sz w:val="28"/>
                <w:szCs w:val="28"/>
              </w:rPr>
              <w:t>…………………………………………………………………………………..</w:t>
            </w:r>
          </w:p>
          <w:p w14:paraId="30465A24"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Nhiệt độ nước: </w:t>
            </w:r>
            <w:r w:rsidRPr="000A102F">
              <w:rPr>
                <w:sz w:val="28"/>
                <w:szCs w:val="28"/>
              </w:rPr>
              <w:t>………………………………………………………………………………….</w:t>
            </w:r>
          </w:p>
          <w:p w14:paraId="15FCD652"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pH nước: </w:t>
            </w:r>
            <w:r w:rsidRPr="000A102F">
              <w:rPr>
                <w:sz w:val="28"/>
                <w:szCs w:val="28"/>
              </w:rPr>
              <w:t>………………………………………………………………………………………..</w:t>
            </w:r>
          </w:p>
          <w:p w14:paraId="1FB6C6F5" w14:textId="77777777" w:rsidR="000A102F" w:rsidRPr="000A102F" w:rsidRDefault="000A102F" w:rsidP="008428CE">
            <w:pPr>
              <w:pStyle w:val="NormalWeb"/>
              <w:spacing w:before="20" w:beforeAutospacing="0" w:after="60" w:afterAutospacing="0" w:line="300" w:lineRule="auto"/>
              <w:jc w:val="both"/>
              <w:rPr>
                <w:b/>
                <w:bCs/>
                <w:sz w:val="28"/>
                <w:szCs w:val="28"/>
              </w:rPr>
            </w:pPr>
            <w:r w:rsidRPr="000A102F">
              <w:rPr>
                <w:bCs/>
                <w:sz w:val="28"/>
                <w:szCs w:val="28"/>
              </w:rPr>
              <w:t xml:space="preserve">Nơi đặt bể: </w:t>
            </w:r>
            <w:r w:rsidRPr="000A102F">
              <w:rPr>
                <w:sz w:val="28"/>
                <w:szCs w:val="28"/>
              </w:rPr>
              <w:t>………………………………………………………………………………………</w:t>
            </w:r>
          </w:p>
        </w:tc>
      </w:tr>
      <w:tr w:rsidR="000A102F" w:rsidRPr="000A102F" w14:paraId="1596085E" w14:textId="77777777" w:rsidTr="008428CE">
        <w:trPr>
          <w:gridAfter w:val="1"/>
          <w:wAfter w:w="15" w:type="dxa"/>
          <w:jc w:val="center"/>
        </w:trPr>
        <w:tc>
          <w:tcPr>
            <w:tcW w:w="1989" w:type="dxa"/>
            <w:vMerge w:val="restart"/>
            <w:shd w:val="clear" w:color="auto" w:fill="FABF8F" w:themeFill="accent6" w:themeFillTint="99"/>
            <w:vAlign w:val="center"/>
          </w:tcPr>
          <w:p w14:paraId="63335035"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Thời gian</w:t>
            </w:r>
          </w:p>
        </w:tc>
        <w:tc>
          <w:tcPr>
            <w:tcW w:w="3830" w:type="dxa"/>
            <w:gridSpan w:val="3"/>
            <w:shd w:val="clear" w:color="auto" w:fill="FABF8F" w:themeFill="accent6" w:themeFillTint="99"/>
            <w:vAlign w:val="center"/>
          </w:tcPr>
          <w:p w14:paraId="4298E38F"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đối chứng</w:t>
            </w:r>
          </w:p>
        </w:tc>
        <w:tc>
          <w:tcPr>
            <w:tcW w:w="3971" w:type="dxa"/>
            <w:gridSpan w:val="3"/>
            <w:shd w:val="clear" w:color="auto" w:fill="FABF8F" w:themeFill="accent6" w:themeFillTint="99"/>
            <w:vAlign w:val="center"/>
          </w:tcPr>
          <w:p w14:paraId="7E5ECAC6"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có hệ thống hỗ trợ quang hợp</w:t>
            </w:r>
          </w:p>
        </w:tc>
      </w:tr>
      <w:tr w:rsidR="000A102F" w:rsidRPr="000A102F" w14:paraId="67569338" w14:textId="77777777" w:rsidTr="008428CE">
        <w:trPr>
          <w:gridAfter w:val="1"/>
          <w:wAfter w:w="15" w:type="dxa"/>
          <w:jc w:val="center"/>
        </w:trPr>
        <w:tc>
          <w:tcPr>
            <w:tcW w:w="1989" w:type="dxa"/>
            <w:vMerge/>
            <w:shd w:val="clear" w:color="auto" w:fill="FABF8F" w:themeFill="accent6" w:themeFillTint="99"/>
            <w:vAlign w:val="center"/>
          </w:tcPr>
          <w:p w14:paraId="37CBAA2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shd w:val="clear" w:color="auto" w:fill="FABF8F" w:themeFill="accent6" w:themeFillTint="99"/>
            <w:vAlign w:val="center"/>
          </w:tcPr>
          <w:p w14:paraId="1B4AA5BB"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39" w:type="dxa"/>
            <w:shd w:val="clear" w:color="auto" w:fill="FABF8F" w:themeFill="accent6" w:themeFillTint="99"/>
            <w:vAlign w:val="center"/>
          </w:tcPr>
          <w:p w14:paraId="19C4C66F"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304" w:type="dxa"/>
            <w:shd w:val="clear" w:color="auto" w:fill="FABF8F" w:themeFill="accent6" w:themeFillTint="99"/>
            <w:vAlign w:val="center"/>
          </w:tcPr>
          <w:p w14:paraId="2CFD5F73"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c>
          <w:tcPr>
            <w:tcW w:w="1487" w:type="dxa"/>
            <w:shd w:val="clear" w:color="auto" w:fill="FABF8F" w:themeFill="accent6" w:themeFillTint="99"/>
            <w:vAlign w:val="center"/>
          </w:tcPr>
          <w:p w14:paraId="0F43916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77" w:type="dxa"/>
            <w:shd w:val="clear" w:color="auto" w:fill="FABF8F" w:themeFill="accent6" w:themeFillTint="99"/>
            <w:vAlign w:val="center"/>
          </w:tcPr>
          <w:p w14:paraId="2E2EC37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407" w:type="dxa"/>
            <w:shd w:val="clear" w:color="auto" w:fill="FABF8F" w:themeFill="accent6" w:themeFillTint="99"/>
            <w:vAlign w:val="center"/>
          </w:tcPr>
          <w:p w14:paraId="530E516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r>
      <w:tr w:rsidR="000A102F" w:rsidRPr="000A102F" w14:paraId="3CE50D4E" w14:textId="77777777" w:rsidTr="008428CE">
        <w:trPr>
          <w:gridAfter w:val="1"/>
          <w:wAfter w:w="15" w:type="dxa"/>
          <w:jc w:val="center"/>
        </w:trPr>
        <w:tc>
          <w:tcPr>
            <w:tcW w:w="1989" w:type="dxa"/>
            <w:vAlign w:val="center"/>
          </w:tcPr>
          <w:p w14:paraId="7F5AB643"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0</w:t>
            </w:r>
          </w:p>
        </w:tc>
        <w:tc>
          <w:tcPr>
            <w:tcW w:w="1487" w:type="dxa"/>
            <w:vAlign w:val="center"/>
          </w:tcPr>
          <w:p w14:paraId="560F304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1FBB410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6DB95B7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7AF7B6F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0C339CAB"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30E0BBD"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5C215F66" w14:textId="77777777" w:rsidTr="008428CE">
        <w:trPr>
          <w:gridAfter w:val="1"/>
          <w:wAfter w:w="15" w:type="dxa"/>
          <w:jc w:val="center"/>
        </w:trPr>
        <w:tc>
          <w:tcPr>
            <w:tcW w:w="1989" w:type="dxa"/>
            <w:vAlign w:val="center"/>
          </w:tcPr>
          <w:p w14:paraId="3A3C334A"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2</w:t>
            </w:r>
          </w:p>
        </w:tc>
        <w:tc>
          <w:tcPr>
            <w:tcW w:w="1487" w:type="dxa"/>
            <w:vAlign w:val="center"/>
          </w:tcPr>
          <w:p w14:paraId="3288827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3A00D36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4CBA487E"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217BE73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2961C98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277C06E6"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0B63A6A5" w14:textId="77777777" w:rsidTr="008428CE">
        <w:trPr>
          <w:gridAfter w:val="1"/>
          <w:wAfter w:w="15" w:type="dxa"/>
          <w:jc w:val="center"/>
        </w:trPr>
        <w:tc>
          <w:tcPr>
            <w:tcW w:w="1989" w:type="dxa"/>
            <w:vAlign w:val="center"/>
          </w:tcPr>
          <w:p w14:paraId="0755AE97"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4</w:t>
            </w:r>
          </w:p>
        </w:tc>
        <w:tc>
          <w:tcPr>
            <w:tcW w:w="1487" w:type="dxa"/>
            <w:vAlign w:val="center"/>
          </w:tcPr>
          <w:p w14:paraId="7D1784DC"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A50D9F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AC7B8AB"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3B04585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30BD710C"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6EA6ADBA"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35BD7ACC" w14:textId="77777777" w:rsidTr="008428CE">
        <w:trPr>
          <w:gridAfter w:val="1"/>
          <w:wAfter w:w="15" w:type="dxa"/>
          <w:jc w:val="center"/>
        </w:trPr>
        <w:tc>
          <w:tcPr>
            <w:tcW w:w="1989" w:type="dxa"/>
            <w:vAlign w:val="center"/>
          </w:tcPr>
          <w:p w14:paraId="08FCB4FA"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6</w:t>
            </w:r>
          </w:p>
        </w:tc>
        <w:tc>
          <w:tcPr>
            <w:tcW w:w="1487" w:type="dxa"/>
            <w:vAlign w:val="center"/>
          </w:tcPr>
          <w:p w14:paraId="61B794A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5ACF204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7168B4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16E9045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0457911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2E66B86A"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191587C9" w14:textId="77777777" w:rsidTr="008428CE">
        <w:trPr>
          <w:gridAfter w:val="1"/>
          <w:wAfter w:w="15" w:type="dxa"/>
          <w:jc w:val="center"/>
        </w:trPr>
        <w:tc>
          <w:tcPr>
            <w:tcW w:w="1989" w:type="dxa"/>
            <w:vAlign w:val="center"/>
          </w:tcPr>
          <w:p w14:paraId="411CB81B"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8</w:t>
            </w:r>
          </w:p>
        </w:tc>
        <w:tc>
          <w:tcPr>
            <w:tcW w:w="1487" w:type="dxa"/>
            <w:vAlign w:val="center"/>
          </w:tcPr>
          <w:p w14:paraId="05CFAF0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B7AD43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022B5989"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5416884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7F77E04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4E38FE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0DCE3F60" w14:textId="77777777" w:rsidTr="008428CE">
        <w:trPr>
          <w:gridAfter w:val="1"/>
          <w:wAfter w:w="15" w:type="dxa"/>
          <w:jc w:val="center"/>
        </w:trPr>
        <w:tc>
          <w:tcPr>
            <w:tcW w:w="1989" w:type="dxa"/>
            <w:vAlign w:val="center"/>
          </w:tcPr>
          <w:p w14:paraId="6A06FA31"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10</w:t>
            </w:r>
          </w:p>
        </w:tc>
        <w:tc>
          <w:tcPr>
            <w:tcW w:w="1487" w:type="dxa"/>
            <w:vAlign w:val="center"/>
          </w:tcPr>
          <w:p w14:paraId="28B91147"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5ED8A4B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3833C4BE"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350F72B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2CB060B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057C54C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74B5E999" w14:textId="77777777" w:rsidTr="008428CE">
        <w:trPr>
          <w:gridAfter w:val="1"/>
          <w:wAfter w:w="15" w:type="dxa"/>
          <w:jc w:val="center"/>
        </w:trPr>
        <w:tc>
          <w:tcPr>
            <w:tcW w:w="1989" w:type="dxa"/>
            <w:vAlign w:val="center"/>
          </w:tcPr>
          <w:p w14:paraId="3C6205DD"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12</w:t>
            </w:r>
          </w:p>
        </w:tc>
        <w:tc>
          <w:tcPr>
            <w:tcW w:w="1487" w:type="dxa"/>
            <w:vAlign w:val="center"/>
          </w:tcPr>
          <w:p w14:paraId="1787CDC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4FEDDA47"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72DBBC38"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72D095CB"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470F8AD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A4E9BA5"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724BDA3E" w14:textId="77777777" w:rsidTr="008428CE">
        <w:trPr>
          <w:gridAfter w:val="1"/>
          <w:wAfter w:w="15" w:type="dxa"/>
          <w:jc w:val="center"/>
        </w:trPr>
        <w:tc>
          <w:tcPr>
            <w:tcW w:w="1989" w:type="dxa"/>
            <w:vAlign w:val="center"/>
          </w:tcPr>
          <w:p w14:paraId="01CF7890"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14</w:t>
            </w:r>
          </w:p>
        </w:tc>
        <w:tc>
          <w:tcPr>
            <w:tcW w:w="1487" w:type="dxa"/>
            <w:vAlign w:val="center"/>
          </w:tcPr>
          <w:p w14:paraId="0F50E809"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2DE24BD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D83FB7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2B52592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1132CFA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655468F8"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4342E146" w14:textId="77777777" w:rsidTr="008428CE">
        <w:trPr>
          <w:gridAfter w:val="1"/>
          <w:wAfter w:w="15" w:type="dxa"/>
          <w:jc w:val="center"/>
        </w:trPr>
        <w:tc>
          <w:tcPr>
            <w:tcW w:w="1989" w:type="dxa"/>
            <w:vAlign w:val="center"/>
          </w:tcPr>
          <w:p w14:paraId="630068CB"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Sự tăng trưởng trung bình</w:t>
            </w:r>
          </w:p>
        </w:tc>
        <w:tc>
          <w:tcPr>
            <w:tcW w:w="1487" w:type="dxa"/>
            <w:vAlign w:val="center"/>
          </w:tcPr>
          <w:p w14:paraId="21C11FB8"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8EAA5D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2CEA0F3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2A55809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2D33577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25AEF03B"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bl>
    <w:p w14:paraId="77C90C19"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76E21AD5"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14:paraId="5B2C520A" w14:textId="77777777" w:rsidR="000A102F" w:rsidRPr="000A102F" w:rsidRDefault="000A102F" w:rsidP="000A102F">
      <w:pPr>
        <w:spacing w:after="0" w:line="240" w:lineRule="auto"/>
        <w:rPr>
          <w:rFonts w:ascii="Times New Roman" w:hAnsi="Times New Roman" w:cs="Times New Roman"/>
          <w:b/>
          <w:sz w:val="28"/>
          <w:szCs w:val="28"/>
          <w:highlight w:val="yellow"/>
        </w:rPr>
      </w:pPr>
      <w:r w:rsidRPr="000A102F">
        <w:rPr>
          <w:rFonts w:ascii="Times New Roman" w:hAnsi="Times New Roman" w:cs="Times New Roman"/>
          <w:b/>
          <w:sz w:val="28"/>
          <w:szCs w:val="28"/>
          <w:highlight w:val="yellow"/>
        </w:rPr>
        <w:br w:type="page"/>
      </w:r>
    </w:p>
    <w:p w14:paraId="4E5442CB"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TÀI LIỆU HỖ TRỢ HỌC SINH</w:t>
      </w:r>
    </w:p>
    <w:p w14:paraId="11933493"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14:paraId="5754A22D"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1. </w:t>
      </w:r>
      <w:r w:rsidRPr="000A102F">
        <w:rPr>
          <w:rFonts w:ascii="Times New Roman" w:hAnsi="Times New Roman"/>
          <w:color w:val="auto"/>
          <w:sz w:val="28"/>
        </w:rPr>
        <w:t>Quá trình quang hợp</w:t>
      </w:r>
    </w:p>
    <w:p w14:paraId="64DE69B8"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hợp là quá trình sử dụng năng lượng ánh sáng mặt trời đã được diệp lục hấp thụ để tổng hợp cacbohiđrat và giải phóng oxi từ khí Carbonic và nước.</w:t>
      </w:r>
    </w:p>
    <w:p w14:paraId="438A9BB9"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Phương trình quang hợp tổng quát: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68"/>
        <w:gridCol w:w="765"/>
        <w:gridCol w:w="749"/>
        <w:gridCol w:w="765"/>
        <w:gridCol w:w="937"/>
      </w:tblGrid>
      <w:tr w:rsidR="000A102F" w:rsidRPr="000A102F" w14:paraId="6971CC77" w14:textId="77777777" w:rsidTr="008428CE">
        <w:trPr>
          <w:trHeight w:val="259"/>
        </w:trPr>
        <w:tc>
          <w:tcPr>
            <w:tcW w:w="923" w:type="dxa"/>
          </w:tcPr>
          <w:p w14:paraId="3784E6EB"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14:paraId="009B8FA1" w14:textId="77777777"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14:paraId="6AE1C730" w14:textId="77777777"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14:paraId="72A36303"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ASMT</w:t>
            </w:r>
          </w:p>
        </w:tc>
        <w:tc>
          <w:tcPr>
            <w:tcW w:w="1105" w:type="dxa"/>
          </w:tcPr>
          <w:p w14:paraId="011A6919"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6D3E930F" w14:textId="77777777"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14:paraId="149CA262"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580E5940" w14:textId="77777777"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14:paraId="3982C950" w14:textId="77777777" w:rsidR="000A102F" w:rsidRPr="000A102F" w:rsidRDefault="000A102F" w:rsidP="008428CE">
            <w:pPr>
              <w:spacing w:before="20" w:after="60" w:line="300" w:lineRule="auto"/>
              <w:jc w:val="center"/>
              <w:rPr>
                <w:rFonts w:eastAsia="Times New Roman"/>
                <w:i/>
                <w:iCs/>
                <w:sz w:val="28"/>
                <w:szCs w:val="28"/>
                <w:lang w:val="vi-VN"/>
              </w:rPr>
            </w:pPr>
          </w:p>
        </w:tc>
      </w:tr>
      <w:tr w:rsidR="000A102F" w:rsidRPr="000A102F" w14:paraId="5A357285" w14:textId="77777777" w:rsidTr="008428CE">
        <w:trPr>
          <w:trHeight w:val="237"/>
        </w:trPr>
        <w:tc>
          <w:tcPr>
            <w:tcW w:w="923" w:type="dxa"/>
            <w:hideMark/>
          </w:tcPr>
          <w:p w14:paraId="4DBDD93B"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6CO</w:t>
            </w:r>
            <w:r w:rsidRPr="000A102F">
              <w:rPr>
                <w:rFonts w:eastAsia="Times New Roman"/>
                <w:i/>
                <w:iCs/>
                <w:sz w:val="28"/>
                <w:szCs w:val="28"/>
                <w:vertAlign w:val="subscript"/>
                <w:lang w:val="vi-VN"/>
              </w:rPr>
              <w:t>2</w:t>
            </w:r>
          </w:p>
        </w:tc>
        <w:tc>
          <w:tcPr>
            <w:tcW w:w="766" w:type="dxa"/>
            <w:hideMark/>
          </w:tcPr>
          <w:p w14:paraId="07438AC6"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1067" w:type="dxa"/>
            <w:hideMark/>
          </w:tcPr>
          <w:p w14:paraId="452F7558"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12H</w:t>
            </w:r>
            <w:r w:rsidRPr="000A102F">
              <w:rPr>
                <w:rFonts w:eastAsia="Times New Roman"/>
                <w:i/>
                <w:iCs/>
                <w:sz w:val="28"/>
                <w:szCs w:val="28"/>
                <w:vertAlign w:val="subscript"/>
                <w:lang w:val="vi-VN"/>
              </w:rPr>
              <w:t>2</w:t>
            </w:r>
            <w:r w:rsidRPr="000A102F">
              <w:rPr>
                <w:rFonts w:eastAsia="Times New Roman"/>
                <w:i/>
                <w:iCs/>
                <w:sz w:val="28"/>
                <w:szCs w:val="28"/>
                <w:lang w:val="vi-VN"/>
              </w:rPr>
              <w:t>O</w:t>
            </w:r>
          </w:p>
        </w:tc>
        <w:tc>
          <w:tcPr>
            <w:tcW w:w="1180" w:type="dxa"/>
            <w:hideMark/>
          </w:tcPr>
          <w:p w14:paraId="48B57946"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Arial"/>
                <w:noProof/>
                <w:sz w:val="28"/>
                <w:szCs w:val="28"/>
              </w:rPr>
              <mc:AlternateContent>
                <mc:Choice Requires="wps">
                  <w:drawing>
                    <wp:anchor distT="4294967295" distB="4294967295" distL="114300" distR="114300" simplePos="0" relativeHeight="251658752" behindDoc="0" locked="0" layoutInCell="1" allowOverlap="1" wp14:anchorId="589581F8" wp14:editId="7AA7FA8E">
                      <wp:simplePos x="0" y="0"/>
                      <wp:positionH relativeFrom="column">
                        <wp:posOffset>12065</wp:posOffset>
                      </wp:positionH>
                      <wp:positionV relativeFrom="paragraph">
                        <wp:posOffset>109219</wp:posOffset>
                      </wp:positionV>
                      <wp:extent cx="609600" cy="0"/>
                      <wp:effectExtent l="0" t="76200" r="0" b="76200"/>
                      <wp:wrapNone/>
                      <wp:docPr id="1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5F7C4A"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A8wEAAFAEAAAOAAAAZHJzL2Uyb0RvYy54bWysVFGP0zAMfkfiP0R5Z+2G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PLHLAD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hideMark/>
          </w:tcPr>
          <w:p w14:paraId="74FA5721"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C</w:t>
            </w:r>
            <w:r w:rsidRPr="000A102F">
              <w:rPr>
                <w:rFonts w:eastAsia="Times New Roman"/>
                <w:i/>
                <w:iCs/>
                <w:sz w:val="28"/>
                <w:szCs w:val="28"/>
                <w:vertAlign w:val="subscript"/>
                <w:lang w:val="vi-VN"/>
              </w:rPr>
              <w:t>6</w:t>
            </w:r>
            <w:r w:rsidRPr="000A102F">
              <w:rPr>
                <w:rFonts w:eastAsia="Times New Roman"/>
                <w:i/>
                <w:iCs/>
                <w:sz w:val="28"/>
                <w:szCs w:val="28"/>
                <w:lang w:val="vi-VN"/>
              </w:rPr>
              <w:t>H</w:t>
            </w:r>
            <w:r w:rsidRPr="000A102F">
              <w:rPr>
                <w:rFonts w:eastAsia="Times New Roman"/>
                <w:i/>
                <w:iCs/>
                <w:sz w:val="28"/>
                <w:szCs w:val="28"/>
                <w:vertAlign w:val="subscript"/>
                <w:lang w:val="vi-VN"/>
              </w:rPr>
              <w:t>12</w:t>
            </w:r>
            <w:r w:rsidRPr="000A102F">
              <w:rPr>
                <w:rFonts w:eastAsia="Times New Roman"/>
                <w:i/>
                <w:iCs/>
                <w:sz w:val="28"/>
                <w:szCs w:val="28"/>
                <w:lang w:val="vi-VN"/>
              </w:rPr>
              <w:t>O</w:t>
            </w:r>
            <w:r w:rsidRPr="000A102F">
              <w:rPr>
                <w:rFonts w:eastAsia="Times New Roman"/>
                <w:i/>
                <w:iCs/>
                <w:sz w:val="28"/>
                <w:szCs w:val="28"/>
                <w:vertAlign w:val="subscript"/>
                <w:lang w:val="vi-VN"/>
              </w:rPr>
              <w:t>6</w:t>
            </w:r>
          </w:p>
        </w:tc>
        <w:tc>
          <w:tcPr>
            <w:tcW w:w="765" w:type="dxa"/>
            <w:hideMark/>
          </w:tcPr>
          <w:p w14:paraId="42ED91FC"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w:t>
            </w:r>
          </w:p>
        </w:tc>
        <w:tc>
          <w:tcPr>
            <w:tcW w:w="749" w:type="dxa"/>
            <w:hideMark/>
          </w:tcPr>
          <w:p w14:paraId="2F065A46"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6O</w:t>
            </w:r>
            <w:r w:rsidRPr="000A102F">
              <w:rPr>
                <w:rFonts w:eastAsia="Times New Roman"/>
                <w:i/>
                <w:iCs/>
                <w:sz w:val="28"/>
                <w:szCs w:val="28"/>
                <w:vertAlign w:val="subscript"/>
                <w:lang w:val="vi-VN"/>
              </w:rPr>
              <w:t>2</w:t>
            </w:r>
          </w:p>
        </w:tc>
        <w:tc>
          <w:tcPr>
            <w:tcW w:w="765" w:type="dxa"/>
            <w:hideMark/>
          </w:tcPr>
          <w:p w14:paraId="21C1EE39"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937" w:type="dxa"/>
            <w:hideMark/>
          </w:tcPr>
          <w:p w14:paraId="27DCBC6D"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rPr>
              <w:t>6</w:t>
            </w:r>
            <w:r w:rsidRPr="000A102F">
              <w:rPr>
                <w:rFonts w:eastAsia="Times New Roman"/>
                <w:i/>
                <w:iCs/>
                <w:sz w:val="28"/>
                <w:szCs w:val="28"/>
                <w:lang w:val="vi-VN"/>
              </w:rPr>
              <w:t>H</w:t>
            </w:r>
            <w:r w:rsidRPr="000A102F">
              <w:rPr>
                <w:rFonts w:eastAsia="Times New Roman"/>
                <w:i/>
                <w:iCs/>
                <w:sz w:val="28"/>
                <w:szCs w:val="28"/>
                <w:vertAlign w:val="subscript"/>
                <w:lang w:val="vi-VN"/>
              </w:rPr>
              <w:t>2</w:t>
            </w:r>
            <w:r w:rsidRPr="000A102F">
              <w:rPr>
                <w:rFonts w:eastAsia="Times New Roman"/>
                <w:i/>
                <w:iCs/>
                <w:sz w:val="28"/>
                <w:szCs w:val="28"/>
                <w:lang w:val="vi-VN"/>
              </w:rPr>
              <w:t>O</w:t>
            </w:r>
          </w:p>
        </w:tc>
      </w:tr>
      <w:tr w:rsidR="000A102F" w:rsidRPr="000A102F" w14:paraId="425FDC1E" w14:textId="77777777" w:rsidTr="008428CE">
        <w:trPr>
          <w:trHeight w:val="57"/>
        </w:trPr>
        <w:tc>
          <w:tcPr>
            <w:tcW w:w="923" w:type="dxa"/>
          </w:tcPr>
          <w:p w14:paraId="4F7738C0"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14:paraId="2BC8EED3" w14:textId="77777777"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14:paraId="567EDCA8" w14:textId="77777777"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14:paraId="5BE40839"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Diệp lục</w:t>
            </w:r>
          </w:p>
        </w:tc>
        <w:tc>
          <w:tcPr>
            <w:tcW w:w="1105" w:type="dxa"/>
          </w:tcPr>
          <w:p w14:paraId="561C61D3"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19E1C3CE" w14:textId="77777777"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14:paraId="05217BBF"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709513EB" w14:textId="77777777"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14:paraId="222A0DCB" w14:textId="77777777" w:rsidR="000A102F" w:rsidRPr="000A102F" w:rsidRDefault="000A102F" w:rsidP="008428CE">
            <w:pPr>
              <w:spacing w:before="20" w:after="60" w:line="300" w:lineRule="auto"/>
              <w:jc w:val="center"/>
              <w:rPr>
                <w:rFonts w:eastAsia="Times New Roman"/>
                <w:i/>
                <w:iCs/>
                <w:sz w:val="28"/>
                <w:szCs w:val="28"/>
                <w:lang w:val="vi-VN"/>
              </w:rPr>
            </w:pPr>
          </w:p>
        </w:tc>
      </w:tr>
    </w:tbl>
    <w:p w14:paraId="728C4DA7"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Dựa trên phương trình quang hợp, các nhân tố ánh sáng (điều kiện)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H</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O (nguyên liệu) sẽ ảnh hưởng mạnh đến quá trình quang hợp.</w:t>
      </w:r>
    </w:p>
    <w:p w14:paraId="0B8BE8F2"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Đối với đối tượng là thực vật thủy sinh như rong đuôi chó, muốn tăng hiệu suất quang hợp thì cần tác động đến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14:paraId="11744756"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Các nhân tố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xml:space="preserve"> sẽ ảnh hưởng đến quang hợp:</w:t>
      </w:r>
    </w:p>
    <w:p w14:paraId="34E1634B"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Nồng độ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14:paraId="45AAFECD"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tăng tỉ lệ thuận với nồng độ CO</w:t>
      </w:r>
      <w:r w:rsidRPr="000A102F">
        <w:rPr>
          <w:sz w:val="28"/>
          <w:szCs w:val="28"/>
          <w:vertAlign w:val="subscript"/>
        </w:rPr>
        <w:t>2</w:t>
      </w:r>
      <w:r w:rsidRPr="000A102F">
        <w:rPr>
          <w:sz w:val="28"/>
          <w:szCs w:val="28"/>
        </w:rPr>
        <w:t xml:space="preserve"> cho đến trị số bão hòa CO</w:t>
      </w:r>
      <w:r w:rsidRPr="000A102F">
        <w:rPr>
          <w:sz w:val="28"/>
          <w:szCs w:val="28"/>
          <w:vertAlign w:val="subscript"/>
        </w:rPr>
        <w:t>2</w:t>
      </w:r>
      <w:r w:rsidRPr="000A102F">
        <w:rPr>
          <w:sz w:val="28"/>
          <w:szCs w:val="28"/>
        </w:rPr>
        <w:t>, trên ngưỡng đó cường độ quang hợp giảm.</w:t>
      </w:r>
    </w:p>
    <w:p w14:paraId="4BFDCE0C"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drawing>
          <wp:inline distT="0" distB="0" distL="0" distR="0" wp14:anchorId="19441645" wp14:editId="64171222">
            <wp:extent cx="3289110" cy="2452202"/>
            <wp:effectExtent l="0" t="0" r="6985" b="5715"/>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3315143" cy="2471611"/>
                    </a:xfrm>
                    <a:prstGeom prst="rect">
                      <a:avLst/>
                    </a:prstGeom>
                  </pic:spPr>
                </pic:pic>
              </a:graphicData>
            </a:graphic>
          </wp:inline>
        </w:drawing>
      </w:r>
    </w:p>
    <w:p w14:paraId="62D67873"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Cường độ ánh sáng:</w:t>
      </w:r>
    </w:p>
    <w:p w14:paraId="58D7C8AA"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Khi nồng độ CO</w:t>
      </w:r>
      <w:r w:rsidRPr="000A102F">
        <w:rPr>
          <w:sz w:val="28"/>
          <w:szCs w:val="28"/>
          <w:vertAlign w:val="subscript"/>
        </w:rPr>
        <w:t>2</w:t>
      </w:r>
      <w:r w:rsidRPr="000A102F">
        <w:rPr>
          <w:sz w:val="28"/>
          <w:szCs w:val="28"/>
        </w:rPr>
        <w:t xml:space="preserve"> tăng, nếu càng tăng cường độ ánh sáng thì cường độ quang hợp càng tăng nhanh.</w:t>
      </w:r>
    </w:p>
    <w:p w14:paraId="693A0962"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bù ánh sáng: cường độ ánh sáng để cường độ quang hợp bằng cường độ hô hấp.</w:t>
      </w:r>
    </w:p>
    <w:p w14:paraId="7286D675"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bão hòa ánh sáng: cường độ ánh sáng để cường độ quang hợp đạt cực đại.</w:t>
      </w:r>
    </w:p>
    <w:p w14:paraId="39DE28E3"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lastRenderedPageBreak/>
        <w:drawing>
          <wp:inline distT="0" distB="0" distL="0" distR="0" wp14:anchorId="641F7D9D" wp14:editId="2722D304">
            <wp:extent cx="3460209" cy="3088943"/>
            <wp:effectExtent l="0" t="0" r="6985" b="0"/>
            <wp:docPr id="6146" name="Picture 2" descr="BÃ i 10: áº¢nh hÆ°á»ng cá»§a cÃ¡c nhÃ¢n tá» ngoáº¡i cáº£nh Äáº¿n quang 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Ã i 10: áº¢nh hÆ°á»ng cá»§a cÃ¡c nhÃ¢n tá» ngoáº¡i cáº£nh Äáº¿n quang h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986" cy="3093207"/>
                    </a:xfrm>
                    <a:prstGeom prst="rect">
                      <a:avLst/>
                    </a:prstGeom>
                    <a:noFill/>
                  </pic:spPr>
                </pic:pic>
              </a:graphicData>
            </a:graphic>
          </wp:inline>
        </w:drawing>
      </w:r>
    </w:p>
    <w:p w14:paraId="1AD352FA"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phổ ánh sáng:</w:t>
      </w:r>
    </w:p>
    <w:p w14:paraId="3822F160"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Các tia sáng có bước sóng khác nhau ảnh hưởng đến cường độ quang hợp không giống nhau.</w:t>
      </w:r>
    </w:p>
    <w:p w14:paraId="2F92BE54"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đạt cực đại tại các miền tia đỏ và tia xanh tím.</w:t>
      </w:r>
    </w:p>
    <w:p w14:paraId="2B9C56D0" w14:textId="77777777" w:rsidR="000A102F" w:rsidRPr="000A102F" w:rsidRDefault="000A102F" w:rsidP="000A102F">
      <w:pPr>
        <w:spacing w:before="20" w:after="60" w:line="300" w:lineRule="auto"/>
        <w:jc w:val="center"/>
        <w:rPr>
          <w:rFonts w:ascii="Times New Roman" w:eastAsia="Times New Roman" w:hAnsi="Times New Roman" w:cs="Times New Roman"/>
          <w:sz w:val="28"/>
          <w:szCs w:val="28"/>
          <w:highlight w:val="yellow"/>
        </w:rPr>
      </w:pPr>
      <w:r w:rsidRPr="000A102F">
        <w:rPr>
          <w:rFonts w:ascii="Times New Roman" w:eastAsia="Times New Roman" w:hAnsi="Times New Roman" w:cs="Times New Roman"/>
          <w:noProof/>
          <w:sz w:val="28"/>
          <w:szCs w:val="28"/>
          <w:highlight w:val="yellow"/>
        </w:rPr>
        <w:drawing>
          <wp:inline distT="0" distB="0" distL="0" distR="0" wp14:anchorId="7E061844" wp14:editId="4ADDE469">
            <wp:extent cx="5719313" cy="1147314"/>
            <wp:effectExtent l="0" t="0" r="0" b="0"/>
            <wp:docPr id="7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a:srcRect l="5714" t="32235" r="4287" b="33897"/>
                    <a:stretch/>
                  </pic:blipFill>
                  <pic:spPr bwMode="auto">
                    <a:xfrm>
                      <a:off x="0" y="0"/>
                      <a:ext cx="5734614" cy="1150383"/>
                    </a:xfrm>
                    <a:prstGeom prst="rect">
                      <a:avLst/>
                    </a:prstGeom>
                    <a:ln>
                      <a:noFill/>
                    </a:ln>
                    <a:extLst>
                      <a:ext uri="{53640926-AAD7-44D8-BBD7-CCE9431645EC}">
                        <a14:shadowObscured xmlns:a14="http://schemas.microsoft.com/office/drawing/2010/main"/>
                      </a:ext>
                    </a:extLst>
                  </pic:spPr>
                </pic:pic>
              </a:graphicData>
            </a:graphic>
          </wp:inline>
        </w:drawing>
      </w:r>
    </w:p>
    <w:p w14:paraId="27BB292E" w14:textId="77777777" w:rsidR="000A102F" w:rsidRPr="000A102F" w:rsidRDefault="000A102F" w:rsidP="000A102F">
      <w:pPr>
        <w:spacing w:after="0" w:line="240" w:lineRule="auto"/>
        <w:rPr>
          <w:rFonts w:ascii="Times New Roman" w:hAnsi="Times New Roman" w:cs="Times New Roman"/>
          <w:b/>
          <w:sz w:val="28"/>
          <w:szCs w:val="28"/>
        </w:rPr>
      </w:pPr>
      <w:r w:rsidRPr="000A102F">
        <w:rPr>
          <w:rFonts w:ascii="Times New Roman" w:hAnsi="Times New Roman" w:cs="Times New Roman"/>
          <w:sz w:val="28"/>
          <w:szCs w:val="28"/>
        </w:rPr>
        <w:br w:type="page"/>
      </w:r>
    </w:p>
    <w:p w14:paraId="5227855A"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lastRenderedPageBreak/>
        <w:t xml:space="preserve">2. </w:t>
      </w:r>
      <w:r w:rsidRPr="000A102F">
        <w:rPr>
          <w:rFonts w:ascii="Times New Roman" w:hAnsi="Times New Roman"/>
          <w:color w:val="auto"/>
          <w:sz w:val="28"/>
        </w:rPr>
        <w:t>Carbon dioxide (CO</w:t>
      </w:r>
      <w:r w:rsidRPr="000A102F">
        <w:rPr>
          <w:rFonts w:ascii="Times New Roman" w:hAnsi="Times New Roman"/>
          <w:color w:val="auto"/>
          <w:sz w:val="28"/>
          <w:vertAlign w:val="subscript"/>
        </w:rPr>
        <w:t>2</w:t>
      </w:r>
      <w:r w:rsidRPr="000A102F">
        <w:rPr>
          <w:rFonts w:ascii="Times New Roman" w:hAnsi="Times New Roman"/>
          <w:color w:val="auto"/>
          <w:sz w:val="28"/>
        </w:rPr>
        <w:t>)</w:t>
      </w:r>
    </w:p>
    <w:p w14:paraId="5133BE03" w14:textId="77777777" w:rsidR="000A102F" w:rsidRPr="000A102F" w:rsidRDefault="000A102F" w:rsidP="000A102F">
      <w:pPr>
        <w:pStyle w:val="ListParagraph"/>
        <w:spacing w:before="20" w:after="60" w:line="300" w:lineRule="auto"/>
        <w:ind w:left="0" w:firstLine="454"/>
        <w:jc w:val="both"/>
        <w:rPr>
          <w:b/>
          <w:sz w:val="28"/>
          <w:szCs w:val="28"/>
        </w:rPr>
      </w:pPr>
      <w:r w:rsidRPr="000A102F">
        <w:rPr>
          <w:b/>
          <w:sz w:val="28"/>
          <w:szCs w:val="28"/>
        </w:rPr>
        <w:t>Tên thường gọi: Khí carbonic</w:t>
      </w:r>
    </w:p>
    <w:p w14:paraId="490D5DA5"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Công thức phân tử: CO</w:t>
      </w:r>
      <w:r w:rsidRPr="000A102F">
        <w:rPr>
          <w:sz w:val="28"/>
          <w:szCs w:val="28"/>
          <w:vertAlign w:val="subscript"/>
        </w:rPr>
        <w:t>2</w:t>
      </w:r>
      <w:r w:rsidRPr="000A102F">
        <w:rPr>
          <w:sz w:val="28"/>
          <w:szCs w:val="28"/>
        </w:rPr>
        <w:t>, phân tử khối: 44.</w:t>
      </w:r>
    </w:p>
    <w:p w14:paraId="20CE53A4"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1. Cấu tạo phân tử</w:t>
      </w:r>
    </w:p>
    <w:p w14:paraId="266B861C"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Công thức cấu tạo: O = C = O</w:t>
      </w:r>
    </w:p>
    <w:p w14:paraId="0604973F" w14:textId="77777777" w:rsidR="000A102F" w:rsidRPr="000A102F" w:rsidRDefault="000A102F" w:rsidP="000A102F">
      <w:pPr>
        <w:tabs>
          <w:tab w:val="num" w:pos="567"/>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Các liên kết C=O trong phân tử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liên kết cộng hóa trị có cực nhưng do có cấu tạo thẳng nên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phân tử không phân cực.</w:t>
      </w:r>
    </w:p>
    <w:p w14:paraId="792B12C4"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2. Tính chất vật lí</w:t>
      </w:r>
    </w:p>
    <w:p w14:paraId="047BE2F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CO</w:t>
      </w:r>
      <w:r w:rsidRPr="000A102F">
        <w:rPr>
          <w:sz w:val="28"/>
          <w:szCs w:val="28"/>
          <w:vertAlign w:val="subscript"/>
        </w:rPr>
        <w:t>2 </w:t>
      </w:r>
      <w:r w:rsidRPr="000A102F">
        <w:rPr>
          <w:sz w:val="28"/>
          <w:szCs w:val="28"/>
        </w:rPr>
        <w:t>là khí không màu, không mùi, nặng hơn không khí (</w:t>
      </w:r>
      <w:r w:rsidRPr="000A102F">
        <w:rPr>
          <w:sz w:val="28"/>
          <w:szCs w:val="28"/>
          <w:vertAlign w:val="superscript"/>
        </w:rPr>
        <w:t>d</w:t>
      </w:r>
      <w:r w:rsidRPr="000A102F">
        <w:rPr>
          <w:sz w:val="28"/>
          <w:szCs w:val="28"/>
        </w:rPr>
        <w:t>CO</w:t>
      </w:r>
      <w:r w:rsidRPr="000A102F">
        <w:rPr>
          <w:sz w:val="28"/>
          <w:szCs w:val="28"/>
          <w:vertAlign w:val="subscript"/>
        </w:rPr>
        <w:t>2</w:t>
      </w:r>
      <w:r w:rsidRPr="000A102F">
        <w:rPr>
          <w:sz w:val="28"/>
          <w:szCs w:val="28"/>
        </w:rPr>
        <w:t>/kk = 44/29).</w:t>
      </w:r>
    </w:p>
    <w:p w14:paraId="1FBED7A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Người ta có thể rót khí CO</w:t>
      </w:r>
      <w:r w:rsidRPr="000A102F">
        <w:rPr>
          <w:sz w:val="28"/>
          <w:szCs w:val="28"/>
          <w:vertAlign w:val="subscript"/>
        </w:rPr>
        <w:t>2</w:t>
      </w:r>
      <w:r w:rsidRPr="000A102F">
        <w:rPr>
          <w:sz w:val="28"/>
          <w:szCs w:val="28"/>
        </w:rPr>
        <w:t> từ cốc này sang cốc khác. CO</w:t>
      </w:r>
      <w:r w:rsidRPr="000A102F">
        <w:rPr>
          <w:sz w:val="28"/>
          <w:szCs w:val="28"/>
          <w:vertAlign w:val="subscript"/>
        </w:rPr>
        <w:t>2</w:t>
      </w:r>
      <w:r w:rsidRPr="000A102F">
        <w:rPr>
          <w:sz w:val="28"/>
          <w:szCs w:val="28"/>
        </w:rPr>
        <w:t xml:space="preserve"> không duy trì sự sống và sự cháy. </w:t>
      </w:r>
    </w:p>
    <w:p w14:paraId="7763E4CD"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Ở nhiệt độ thường, áp suất 60 atm CO</w:t>
      </w:r>
      <w:r w:rsidRPr="000A102F">
        <w:rPr>
          <w:sz w:val="28"/>
          <w:szCs w:val="28"/>
          <w:vertAlign w:val="subscript"/>
        </w:rPr>
        <w:t>2</w:t>
      </w:r>
      <w:r w:rsidRPr="000A102F">
        <w:rPr>
          <w:sz w:val="28"/>
          <w:szCs w:val="28"/>
        </w:rPr>
        <w:t xml:space="preserve"> hóa lỏng. Làm lạnh đột ngột ở –76</w:t>
      </w:r>
      <w:r w:rsidRPr="000A102F">
        <w:rPr>
          <w:sz w:val="28"/>
          <w:szCs w:val="28"/>
          <w:vertAlign w:val="superscript"/>
        </w:rPr>
        <w:t>o</w:t>
      </w:r>
      <w:r w:rsidRPr="000A102F">
        <w:rPr>
          <w:sz w:val="28"/>
          <w:szCs w:val="28"/>
        </w:rPr>
        <w:t>C, CO</w:t>
      </w:r>
      <w:r w:rsidRPr="000A102F">
        <w:rPr>
          <w:sz w:val="28"/>
          <w:szCs w:val="28"/>
          <w:vertAlign w:val="subscript"/>
        </w:rPr>
        <w:t>2</w:t>
      </w:r>
      <w:r w:rsidRPr="000A102F">
        <w:rPr>
          <w:sz w:val="28"/>
          <w:szCs w:val="28"/>
        </w:rPr>
        <w:t xml:space="preserve"> hóa rắn được gọi là “nước đá khô” không nóng chảy mà thăng hoa, được dùng tạo môi trường lạnh và khô để bảo quản thực phẩm. </w:t>
      </w:r>
    </w:p>
    <w:p w14:paraId="4E4D8315"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Là chất gây nên hiệu ứng nhà kính, làm trái đất bị nóng lên. Vì vậy việc hạn chế khí thải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trở thành vấn đề được quan tâm toàn cầu.</w:t>
      </w:r>
    </w:p>
    <w:p w14:paraId="0EAAAB2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Cơ quan Khí tượng Anh vừa cảnh báo mức độ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trong khí quyển năm 2019 dự báo sẽ tăng lên gần đạt mức kỷ lục. Sự gia tăng này hiện đang được thúc đẩy bởi tình trạng tiếp diễn đốt nhiên liệu hóa thạch và nạn phá rừng, đặc biệt, lượng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năm nay tăng cao do các hiện tượng thời tiết như El Nino dự kiến trở lại – sự biến đổi khí hậu tự nhiên này gây ra tình trạng ấm và khô ở vùng nhiệt đới, đồng nghĩa với việc hạn chế sự tăng trưởng của các loài thực vật loại bỏ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khỏi không khí.</w:t>
      </w:r>
    </w:p>
    <w:p w14:paraId="4474A792"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Theo báo cáo trước đó của Ủy ban Liên chính phủ về biến đổi khí hậu của Liên hợp quốc (IPCC), nếu các nước thực hiện nghiêm túc lộ trình giảm 50% lượng 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vào năm 2030, và xuống mức 0% đến năm 2050 cùng cam kết không có thêm khí phát thải mới thì mới có thể kiềm chế được mức tăng nhiệt độ Trái Đất ở ngưỡng an toàn 1,5 </w:t>
      </w:r>
      <w:r w:rsidRPr="000A102F">
        <w:rPr>
          <w:rFonts w:ascii="Times New Roman" w:hAnsi="Times New Roman" w:cs="Times New Roman"/>
          <w:sz w:val="28"/>
          <w:szCs w:val="28"/>
        </w:rPr>
        <w:sym w:font="Symbol" w:char="F0B0"/>
      </w:r>
      <w:r w:rsidRPr="000A102F">
        <w:rPr>
          <w:rFonts w:ascii="Times New Roman" w:hAnsi="Times New Roman" w:cs="Times New Roman"/>
          <w:sz w:val="28"/>
          <w:szCs w:val="28"/>
        </w:rPr>
        <w:t xml:space="preserve">C. </w:t>
      </w:r>
    </w:p>
    <w:p w14:paraId="4A4D72EA"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Tính chất hóa học</w:t>
      </w:r>
    </w:p>
    <w:p w14:paraId="183E63E9" w14:textId="77777777" w:rsidR="000A102F" w:rsidRPr="000A102F" w:rsidRDefault="000A102F" w:rsidP="000A102F">
      <w:pPr>
        <w:pStyle w:val="ListParagraph"/>
        <w:tabs>
          <w:tab w:val="num" w:pos="567"/>
        </w:tabs>
        <w:spacing w:before="20" w:after="60" w:line="300" w:lineRule="auto"/>
        <w:ind w:left="0" w:firstLine="454"/>
        <w:jc w:val="both"/>
        <w:rPr>
          <w:b/>
          <w:bCs/>
          <w:i/>
          <w:sz w:val="28"/>
          <w:szCs w:val="28"/>
        </w:rPr>
      </w:pPr>
      <w:r w:rsidRPr="000A102F">
        <w:rPr>
          <w:b/>
          <w:bCs/>
          <w:i/>
          <w:sz w:val="28"/>
          <w:szCs w:val="28"/>
        </w:rPr>
        <w:t>a) Tác dụng với nước</w:t>
      </w:r>
    </w:p>
    <w:p w14:paraId="2C8BA083"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Khi tan trong nước, CO</w:t>
      </w:r>
      <w:r w:rsidRPr="000A102F">
        <w:rPr>
          <w:sz w:val="28"/>
          <w:szCs w:val="28"/>
          <w:vertAlign w:val="subscript"/>
        </w:rPr>
        <w:t>2</w:t>
      </w:r>
      <w:r w:rsidRPr="000A102F">
        <w:rPr>
          <w:sz w:val="28"/>
          <w:szCs w:val="28"/>
        </w:rPr>
        <w:t xml:space="preserve"> tạo thành dung dịch carbonic acid</w:t>
      </w:r>
    </w:p>
    <w:p w14:paraId="03998448"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(k) + H</w:t>
      </w:r>
      <w:r w:rsidRPr="000A102F">
        <w:rPr>
          <w:sz w:val="28"/>
          <w:szCs w:val="28"/>
          <w:vertAlign w:val="subscript"/>
        </w:rPr>
        <w:t>2</w:t>
      </w:r>
      <w:r w:rsidRPr="000A102F">
        <w:rPr>
          <w:sz w:val="28"/>
          <w:szCs w:val="28"/>
        </w:rPr>
        <w:t>O (dd) </w:t>
      </w:r>
      <w:r w:rsidRPr="000A102F">
        <w:rPr>
          <w:noProof/>
          <w:sz w:val="28"/>
          <w:szCs w:val="28"/>
        </w:rPr>
        <w:drawing>
          <wp:inline distT="0" distB="0" distL="0" distR="0" wp14:anchorId="3D9065CA" wp14:editId="679DC175">
            <wp:extent cx="354842" cy="154064"/>
            <wp:effectExtent l="0" t="0" r="7620" b="0"/>
            <wp:docPr id="74" name="Picture 1" descr="http://vietsciences.free.fr/khaocuu/nguyenlandung/images/vsv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sciences.free.fr/khaocuu/nguyenlandung/images/vsv16-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8" t="40328" r="73353" b="47971"/>
                    <a:stretch/>
                  </pic:blipFill>
                  <pic:spPr bwMode="auto">
                    <a:xfrm>
                      <a:off x="0" y="0"/>
                      <a:ext cx="361947" cy="157149"/>
                    </a:xfrm>
                    <a:prstGeom prst="rect">
                      <a:avLst/>
                    </a:prstGeom>
                    <a:noFill/>
                    <a:ln>
                      <a:noFill/>
                    </a:ln>
                    <a:extLst>
                      <a:ext uri="{53640926-AAD7-44D8-BBD7-CCE9431645EC}">
                        <a14:shadowObscured xmlns:a14="http://schemas.microsoft.com/office/drawing/2010/main"/>
                      </a:ext>
                    </a:extLst>
                  </pic:spPr>
                </pic:pic>
              </a:graphicData>
            </a:graphic>
          </wp:inline>
        </w:drawing>
      </w:r>
      <w:r w:rsidRPr="000A102F">
        <w:rPr>
          <w:sz w:val="28"/>
          <w:szCs w:val="28"/>
        </w:rPr>
        <w:t>H</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(dd)</w:t>
      </w:r>
    </w:p>
    <w:p w14:paraId="33746498" w14:textId="77777777"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b) Tác dụng với dung dịch base</w:t>
      </w:r>
    </w:p>
    <w:p w14:paraId="1343FC0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+ 2NaOH → Na</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 H</w:t>
      </w:r>
      <w:r w:rsidRPr="000A102F">
        <w:rPr>
          <w:sz w:val="28"/>
          <w:szCs w:val="28"/>
          <w:vertAlign w:val="subscript"/>
        </w:rPr>
        <w:t>2</w:t>
      </w:r>
      <w:r w:rsidRPr="000A102F">
        <w:rPr>
          <w:sz w:val="28"/>
          <w:szCs w:val="28"/>
        </w:rPr>
        <w:t>O</w:t>
      </w:r>
    </w:p>
    <w:p w14:paraId="32286618"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NaOH → NaHCO</w:t>
      </w:r>
      <w:r w:rsidRPr="000A102F">
        <w:rPr>
          <w:sz w:val="28"/>
          <w:szCs w:val="28"/>
          <w:vertAlign w:val="subscript"/>
        </w:rPr>
        <w:t>3</w:t>
      </w:r>
    </w:p>
    <w:p w14:paraId="52E1807B"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Tùy thuộc vào tỉ lệ giữa số mol CO</w:t>
      </w:r>
      <w:r w:rsidRPr="000A102F">
        <w:rPr>
          <w:sz w:val="28"/>
          <w:szCs w:val="28"/>
          <w:vertAlign w:val="subscript"/>
        </w:rPr>
        <w:t>2</w:t>
      </w:r>
      <w:r w:rsidRPr="000A102F">
        <w:rPr>
          <w:sz w:val="28"/>
          <w:szCs w:val="28"/>
        </w:rPr>
        <w:t xml:space="preserve"> và NaOH mà có thể tạo ra muối trung hòa, muối acid hay cả 2 muối.</w:t>
      </w:r>
    </w:p>
    <w:p w14:paraId="300ADFC0" w14:textId="77777777"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c) Tác dụng với oxide base</w:t>
      </w:r>
    </w:p>
    <w:p w14:paraId="2C36A643"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lastRenderedPageBreak/>
        <w:t>CO</w:t>
      </w:r>
      <w:r w:rsidRPr="000A102F">
        <w:rPr>
          <w:sz w:val="28"/>
          <w:szCs w:val="28"/>
          <w:vertAlign w:val="subscript"/>
        </w:rPr>
        <w:t>2</w:t>
      </w:r>
      <w:r w:rsidRPr="000A102F">
        <w:rPr>
          <w:sz w:val="28"/>
          <w:szCs w:val="28"/>
        </w:rPr>
        <w:t> + CaO → CaCO</w:t>
      </w:r>
      <w:r w:rsidRPr="000A102F">
        <w:rPr>
          <w:sz w:val="28"/>
          <w:szCs w:val="28"/>
          <w:vertAlign w:val="subscript"/>
        </w:rPr>
        <w:t>3</w:t>
      </w:r>
    </w:p>
    <w:p w14:paraId="47952631"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Như vậy, CO</w:t>
      </w:r>
      <w:r w:rsidRPr="000A102F">
        <w:rPr>
          <w:sz w:val="28"/>
          <w:szCs w:val="28"/>
          <w:vertAlign w:val="subscript"/>
        </w:rPr>
        <w:t>2</w:t>
      </w:r>
      <w:r w:rsidRPr="000A102F">
        <w:rPr>
          <w:sz w:val="28"/>
          <w:szCs w:val="28"/>
        </w:rPr>
        <w:t> có tính chất của một oxide acid.</w:t>
      </w:r>
    </w:p>
    <w:p w14:paraId="3FE6F513"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Ứng dụng</w:t>
      </w:r>
    </w:p>
    <w:p w14:paraId="1A54BA7D"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không cháy và không duy trì sự cháy của nhiều chất, nên người ta dùng nó để dập tắt các đám cháy.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còn được dùng trong bảo quản thực phẩm, sản xuất nước giải khát có gas, phân đạm,...</w:t>
      </w:r>
    </w:p>
    <w:p w14:paraId="3F83060E" w14:textId="77777777" w:rsidR="000A102F" w:rsidRPr="000A102F" w:rsidRDefault="000A102F" w:rsidP="000A102F">
      <w:pPr>
        <w:tabs>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4. Điều chế</w:t>
      </w:r>
    </w:p>
    <w:p w14:paraId="208C2D3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a)</w:t>
      </w:r>
      <w:r w:rsidRPr="000A102F">
        <w:rPr>
          <w:rFonts w:ascii="Times New Roman" w:hAnsi="Times New Roman" w:cs="Times New Roman"/>
          <w:b/>
          <w:i/>
          <w:sz w:val="28"/>
          <w:szCs w:val="28"/>
        </w:rPr>
        <w:tab/>
        <w:t>Trong phòng thí nghiệm</w:t>
      </w:r>
    </w:p>
    <w:p w14:paraId="3CAF6090"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r w:rsidRPr="000A102F">
        <w:rPr>
          <w:rFonts w:ascii="Times New Roman" w:hAnsi="Times New Roman" w:cs="Times New Roman"/>
          <w:sz w:val="28"/>
          <w:szCs w:val="28"/>
        </w:rPr>
        <w:tab/>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thường được điều chế bằng cách cho dung dịch HCl tác dụng với đá vôi.</w:t>
      </w:r>
    </w:p>
    <w:p w14:paraId="2F18360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CaCO</w:t>
      </w:r>
      <w:r w:rsidRPr="000A102F">
        <w:rPr>
          <w:rFonts w:ascii="Times New Roman" w:hAnsi="Times New Roman" w:cs="Times New Roman"/>
          <w:sz w:val="28"/>
          <w:szCs w:val="28"/>
          <w:vertAlign w:val="subscript"/>
        </w:rPr>
        <w:t>3</w:t>
      </w:r>
      <w:r w:rsidRPr="000A102F">
        <w:rPr>
          <w:rFonts w:ascii="Times New Roman" w:hAnsi="Times New Roman" w:cs="Times New Roman"/>
          <w:sz w:val="28"/>
          <w:szCs w:val="28"/>
        </w:rPr>
        <w:t xml:space="preserve"> + 2HCl → CaCl</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H</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O</w:t>
      </w:r>
    </w:p>
    <w:p w14:paraId="4EDD697B"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b)</w:t>
      </w:r>
      <w:r w:rsidRPr="000A102F">
        <w:rPr>
          <w:rFonts w:ascii="Times New Roman" w:hAnsi="Times New Roman" w:cs="Times New Roman"/>
          <w:b/>
          <w:i/>
          <w:sz w:val="28"/>
          <w:szCs w:val="28"/>
        </w:rPr>
        <w:tab/>
        <w:t>Trong công nghiệp</w:t>
      </w:r>
    </w:p>
    <w:p w14:paraId="1F2483B4"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CaCO</w:t>
      </w:r>
      <w:r w:rsidRPr="000A102F">
        <w:rPr>
          <w:rFonts w:ascii="Times New Roman" w:hAnsi="Times New Roman" w:cs="Times New Roman"/>
          <w:iCs/>
          <w:sz w:val="28"/>
          <w:szCs w:val="28"/>
          <w:vertAlign w:val="subscript"/>
        </w:rPr>
        <w:t>3</w:t>
      </w:r>
      <w:r w:rsidRPr="000A102F">
        <w:rPr>
          <w:rFonts w:ascii="Times New Roman" w:hAnsi="Times New Roman" w:cs="Times New Roman"/>
          <w:iCs/>
          <w:sz w:val="28"/>
          <w:szCs w:val="28"/>
        </w:rPr>
        <w:t xml:space="preserve"> → CaO + CO</w:t>
      </w:r>
      <w:r w:rsidRPr="000A102F">
        <w:rPr>
          <w:rFonts w:ascii="Times New Roman" w:hAnsi="Times New Roman" w:cs="Times New Roman"/>
          <w:iCs/>
          <w:sz w:val="28"/>
          <w:szCs w:val="28"/>
          <w:vertAlign w:val="subscript"/>
        </w:rPr>
        <w:t>2</w:t>
      </w:r>
    </w:p>
    <w:p w14:paraId="56DD5912"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CO</w:t>
      </w:r>
      <w:r w:rsidRPr="000A102F">
        <w:rPr>
          <w:rFonts w:ascii="Times New Roman" w:hAnsi="Times New Roman" w:cs="Times New Roman"/>
          <w:iCs/>
          <w:sz w:val="28"/>
          <w:szCs w:val="28"/>
          <w:vertAlign w:val="subscript"/>
        </w:rPr>
        <w:t>2</w:t>
      </w:r>
    </w:p>
    <w:p w14:paraId="04AEE8BA"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vertAlign w:val="subscript"/>
        </w:rPr>
      </w:pPr>
      <w:r w:rsidRPr="000A102F">
        <w:rPr>
          <w:rFonts w:ascii="Times New Roman" w:hAnsi="Times New Roman" w:cs="Times New Roman"/>
          <w:iCs/>
          <w:sz w:val="28"/>
          <w:szCs w:val="28"/>
        </w:rPr>
        <w:t>2CO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2CO</w:t>
      </w:r>
      <w:r w:rsidRPr="000A102F">
        <w:rPr>
          <w:rFonts w:ascii="Times New Roman" w:hAnsi="Times New Roman" w:cs="Times New Roman"/>
          <w:iCs/>
          <w:sz w:val="28"/>
          <w:szCs w:val="28"/>
          <w:vertAlign w:val="subscript"/>
        </w:rPr>
        <w:t>2</w:t>
      </w:r>
    </w:p>
    <w:p w14:paraId="4522CB3C" w14:textId="77777777" w:rsidR="000A102F" w:rsidRPr="000A102F" w:rsidRDefault="000A102F" w:rsidP="000A102F">
      <w:pPr>
        <w:pStyle w:val="ListParagraph"/>
        <w:spacing w:before="20" w:after="60" w:line="300" w:lineRule="auto"/>
        <w:ind w:left="0" w:firstLine="454"/>
        <w:jc w:val="both"/>
        <w:rPr>
          <w:sz w:val="28"/>
          <w:szCs w:val="28"/>
        </w:rPr>
      </w:pPr>
      <w:r w:rsidRPr="000A102F">
        <w:rPr>
          <w:b/>
          <w:i/>
          <w:sz w:val="28"/>
          <w:szCs w:val="28"/>
        </w:rPr>
        <w:t>c)</w:t>
      </w:r>
      <w:r w:rsidRPr="000A102F">
        <w:rPr>
          <w:sz w:val="28"/>
          <w:szCs w:val="28"/>
        </w:rPr>
        <w:t xml:space="preserve"> Trong đời sống và các hoạt động trải nghiệm khoa học, để điều chế CO</w:t>
      </w:r>
      <w:r w:rsidRPr="000A102F">
        <w:rPr>
          <w:sz w:val="28"/>
          <w:szCs w:val="28"/>
          <w:vertAlign w:val="subscript"/>
        </w:rPr>
        <w:t>2</w:t>
      </w:r>
      <w:r w:rsidRPr="000A102F">
        <w:rPr>
          <w:sz w:val="28"/>
          <w:szCs w:val="28"/>
        </w:rPr>
        <w:t xml:space="preserve"> người ta thường dùng giấm ăn (acetic acid – CH</w:t>
      </w:r>
      <w:r w:rsidRPr="000A102F">
        <w:rPr>
          <w:sz w:val="28"/>
          <w:szCs w:val="28"/>
          <w:vertAlign w:val="subscript"/>
        </w:rPr>
        <w:t>3</w:t>
      </w:r>
      <w:r w:rsidRPr="000A102F">
        <w:rPr>
          <w:sz w:val="28"/>
          <w:szCs w:val="28"/>
        </w:rPr>
        <w:t>COOH) và các muối như: NaHCO</w:t>
      </w:r>
      <w:r w:rsidRPr="000A102F">
        <w:rPr>
          <w:sz w:val="28"/>
          <w:szCs w:val="28"/>
          <w:vertAlign w:val="subscript"/>
        </w:rPr>
        <w:t>3</w:t>
      </w:r>
      <w:r w:rsidRPr="000A102F">
        <w:rPr>
          <w:sz w:val="28"/>
          <w:szCs w:val="28"/>
        </w:rPr>
        <w:t xml:space="preserve"> (hidrocarbonate) trong baking soda, CaCO</w:t>
      </w:r>
      <w:r w:rsidRPr="000A102F">
        <w:rPr>
          <w:sz w:val="28"/>
          <w:szCs w:val="28"/>
          <w:vertAlign w:val="subscript"/>
        </w:rPr>
        <w:t>3</w:t>
      </w:r>
      <w:r w:rsidRPr="000A102F">
        <w:rPr>
          <w:sz w:val="28"/>
          <w:szCs w:val="28"/>
        </w:rPr>
        <w:t xml:space="preserve"> trong đá vôi, phấn viết bảng, vỏ trứng…</w:t>
      </w:r>
    </w:p>
    <w:p w14:paraId="62DBA851"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3. </w:t>
      </w:r>
      <w:r w:rsidRPr="000A102F">
        <w:rPr>
          <w:rFonts w:ascii="Times New Roman" w:hAnsi="Times New Roman"/>
          <w:color w:val="auto"/>
          <w:sz w:val="28"/>
        </w:rPr>
        <w:t>Pin điện hóa</w:t>
      </w:r>
    </w:p>
    <w:p w14:paraId="1FD51E5E"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Nguồn điện là thiết bị dùng để tạo ra và duy trì dòng điện.</w:t>
      </w:r>
    </w:p>
    <w:p w14:paraId="4DFAC80D"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 xml:space="preserve">Các đại lượng đặc trưng cho một nguồn điện: suất điện động </w:t>
      </w:r>
      <m:oMath>
        <m:r>
          <w:rPr>
            <w:rFonts w:ascii="Cambria Math" w:hAnsi="Cambria Math"/>
            <w:sz w:val="28"/>
            <w:szCs w:val="28"/>
          </w:rPr>
          <m:t>ξ</m:t>
        </m:r>
      </m:oMath>
      <w:r w:rsidRPr="000A102F">
        <w:rPr>
          <w:rFonts w:eastAsiaTheme="minorEastAsia"/>
          <w:sz w:val="28"/>
          <w:szCs w:val="28"/>
        </w:rPr>
        <w:t xml:space="preserve">, điện trở trong </w:t>
      </w:r>
      <m:oMath>
        <m:r>
          <w:rPr>
            <w:rFonts w:ascii="Cambria Math" w:eastAsiaTheme="minorEastAsia" w:hAnsi="Cambria Math"/>
            <w:sz w:val="28"/>
            <w:szCs w:val="28"/>
          </w:rPr>
          <m:t>r</m:t>
        </m:r>
      </m:oMath>
      <w:r w:rsidRPr="000A102F">
        <w:rPr>
          <w:rFonts w:eastAsiaTheme="minorEastAsia"/>
          <w:sz w:val="28"/>
          <w:szCs w:val="28"/>
        </w:rPr>
        <w:t>.</w:t>
      </w:r>
    </w:p>
    <w:p w14:paraId="28D974A3"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Hiệu điện thế điện hoá: Nếu một thanh kim loại tiếp xúc với một dung dịch điện phân thì trên mặt thanh kim loại và dung dịch điện phân xuất hiện hai loại điện tích trái dấu, tạo ra một hiệu điện thế gọi là hiệu điện thế điện hoá. Hiệu điện thế điện hoá có độ lớn và dấu phụ thuộc vào bản chất kim loại, bản chất và nồng độ của chất điện phân.</w:t>
      </w:r>
    </w:p>
    <w:p w14:paraId="395C69DB"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Pin điện hóa: khi ta nhúng hai thanh kim loại khác loại nhau và dung dịch chất điện phân, giữa hai thanh có một hiệu điện thế nhất định, đây là cơ sở chế tạo pin điện hoá.</w:t>
      </w:r>
    </w:p>
    <w:p w14:paraId="2955CBD4"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Cấu tạo và nguyên tắc hoạt động pin điện hoá</w:t>
      </w:r>
    </w:p>
    <w:p w14:paraId="5B79529D"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Dung dịch điện phân: axit, bazơ, muối,…</w:t>
      </w:r>
    </w:p>
    <w:p w14:paraId="58633FA1"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Cặp kim loại khác nhau, bản chất của kim loại và của dung dịch điện phân sẽ ảnh hưởng đến giá trị hiệu điện thế điện hoá, và từ đó tác động đến suất điện động của pin điện hoá. Chọn cặp kim loại và dung dịch sao cho có được hiệu điện thế lớn nhất có thể.</w:t>
      </w:r>
    </w:p>
    <w:p w14:paraId="728CE139"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Ví dụ:</w:t>
      </w:r>
    </w:p>
    <w:p w14:paraId="21A92A77"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Dung dịch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S</m:t>
        </m:r>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4</m:t>
            </m:r>
          </m:sub>
        </m:sSub>
      </m:oMath>
      <w:r w:rsidRPr="000A102F">
        <w:rPr>
          <w:rFonts w:eastAsiaTheme="minorEastAsia"/>
          <w:sz w:val="28"/>
          <w:szCs w:val="28"/>
        </w:rPr>
        <w:t>, cặp kim loại kẽm và đồng.</w:t>
      </w:r>
    </w:p>
    <w:p w14:paraId="71CEDA4A" w14:textId="77777777" w:rsidR="000A102F" w:rsidRPr="000A102F" w:rsidRDefault="009B3443" w:rsidP="000A102F">
      <w:pPr>
        <w:pStyle w:val="ListParagraph"/>
        <w:spacing w:before="20" w:after="60" w:line="300" w:lineRule="auto"/>
        <w:ind w:left="0" w:firstLine="454"/>
        <w:jc w:val="both"/>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e>
              </m:d>
            </m:e>
            <m:sup>
              <m:r>
                <w:rPr>
                  <w:rFonts w:ascii="Cambria Math" w:hAnsi="Cambria Math"/>
                  <w:sz w:val="28"/>
                  <w:szCs w:val="28"/>
                </w:rPr>
                <m:t>2-</m:t>
              </m:r>
            </m:sup>
          </m:sSup>
        </m:oMath>
      </m:oMathPara>
    </w:p>
    <w:p w14:paraId="27993887"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Ion kẽm bị kéo vào dung dịch, thanh kẽm mất ion dương nên mang điện âm.</w:t>
      </w:r>
    </w:p>
    <w:p w14:paraId="3C1A5F65"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w:lastRenderedPageBreak/>
            <m:t>Zn→Z</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+2e</m:t>
          </m:r>
        </m:oMath>
      </m:oMathPara>
    </w:p>
    <w:p w14:paraId="5ACA830D"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Ion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oMath>
      <w:r w:rsidRPr="000A102F">
        <w:rPr>
          <w:rFonts w:eastAsiaTheme="minorEastAsia"/>
          <w:sz w:val="28"/>
          <w:szCs w:val="28"/>
        </w:rPr>
        <w:t xml:space="preserve"> đến cực đồng nhận electron tạo thành khí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oMath>
      <w:r w:rsidRPr="000A102F">
        <w:rPr>
          <w:rFonts w:eastAsiaTheme="minorEastAsia"/>
          <w:sz w:val="28"/>
          <w:szCs w:val="28"/>
        </w:rPr>
        <w:t xml:space="preserve"> thoát ra.</w:t>
      </w:r>
    </w:p>
    <w:p w14:paraId="26127000"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r>
            <w:rPr>
              <w:rFonts w:ascii="Cambria Math" w:eastAsiaTheme="minorEastAsia" w:hAnsi="Cambria Math"/>
              <w:sz w:val="28"/>
              <w:szCs w:val="28"/>
            </w:rPr>
            <m:t>+2e→</m:t>
          </m:r>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m:t>
          </m:r>
        </m:oMath>
      </m:oMathPara>
    </w:p>
    <w:p w14:paraId="2C5F8785"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Cực đồng mất electron nên mang điện dương.</w:t>
      </w:r>
    </w:p>
    <w:p w14:paraId="67DEB2C9"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rFonts w:eastAsiaTheme="minorEastAsia"/>
          <w:sz w:val="28"/>
          <w:szCs w:val="28"/>
        </w:rPr>
        <w:t>Điện trở của pin điện hóa sẽ tăng theo thời gian do đó cường độ dòng điện tạo ra sẽ giảm dần đến khi mất hoàn toàn.</w:t>
      </w:r>
    </w:p>
    <w:p w14:paraId="657DAF12"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Việc ghép các nguồn điện thành bộ theo các song song hay nối tiếp tuỳ thuộc vào mục đích sử dụng.</w:t>
      </w:r>
    </w:p>
    <w:p w14:paraId="21B22E84" w14:textId="77777777"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nối tiếp: suất điện động và điện trở trong của bộ nguồn ghép nối tiếp đều tăng, bằng tổng các suất điện động và điện trở trong của các nguồn trong bộ.</w:t>
      </w:r>
    </w:p>
    <w:p w14:paraId="4BAF43C9" w14:textId="77777777"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song song: suất điện động của bộ nguồn vẫn bằng suất điện động của mỗi nguồn, tuy nhiên giá trị điện trở trong giảm đi.</w:t>
      </w:r>
    </w:p>
    <w:p w14:paraId="1DC85AF3"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2A55E975"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THIẾT KẾ VÀ CHẾ TẠO HỆ THỐNG</w:t>
      </w:r>
    </w:p>
    <w:p w14:paraId="3CE9E46D" w14:textId="77777777"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đèn:</w:t>
      </w:r>
    </w:p>
    <w:p w14:paraId="73ED08E7" w14:textId="77777777" w:rsidR="000A102F" w:rsidRPr="000A102F" w:rsidRDefault="000A102F" w:rsidP="000A102F">
      <w:pPr>
        <w:pStyle w:val="NormalWeb"/>
        <w:tabs>
          <w:tab w:val="left" w:pos="284"/>
        </w:tabs>
        <w:spacing w:before="20" w:beforeAutospacing="0" w:after="60" w:afterAutospacing="0" w:line="300" w:lineRule="auto"/>
        <w:ind w:left="360"/>
        <w:jc w:val="both"/>
        <w:textAlignment w:val="baseline"/>
        <w:rPr>
          <w:sz w:val="28"/>
          <w:szCs w:val="28"/>
        </w:rPr>
      </w:pPr>
      <w:r w:rsidRPr="000A102F">
        <w:rPr>
          <w:b/>
          <w:bCs/>
          <w:i/>
          <w:iCs/>
          <w:sz w:val="28"/>
          <w:szCs w:val="28"/>
        </w:rPr>
        <w:t>1. Chọn bóng đèn phù hợp</w:t>
      </w:r>
      <w:r w:rsidRPr="000A102F">
        <w:rPr>
          <w:sz w:val="28"/>
          <w:szCs w:val="28"/>
        </w:rPr>
        <w:t>:</w:t>
      </w:r>
    </w:p>
    <w:p w14:paraId="677B87EB"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Màu sắc: có thể sử dụng nhiều đèn với nhiều màu khác nhau tùy vào yếu tố quang hợp mong muốn.</w:t>
      </w:r>
    </w:p>
    <w:p w14:paraId="091A21E9"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Loại đèn: nên chọn đèn có kích thước nhỏ gọn, dễ lắp, khó vỡ.</w:t>
      </w:r>
    </w:p>
    <w:p w14:paraId="4A938B76"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Công suất: nên chọn đèn có công suất vừa phải do pin có dòng điện khá thấp và không ổn định, nên có thể lắp nhiều đèn công suất nhỏ.</w:t>
      </w:r>
    </w:p>
    <w:p w14:paraId="195A00F7" w14:textId="77777777" w:rsidR="000A102F" w:rsidRPr="000A102F" w:rsidRDefault="000A102F" w:rsidP="000A102F">
      <w:pPr>
        <w:pStyle w:val="NormalWeb"/>
        <w:numPr>
          <w:ilvl w:val="0"/>
          <w:numId w:val="5"/>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Chọn kim loại</w:t>
      </w:r>
      <w:r w:rsidRPr="000A102F">
        <w:rPr>
          <w:sz w:val="28"/>
          <w:szCs w:val="28"/>
        </w:rPr>
        <w:t>:</w:t>
      </w:r>
    </w:p>
    <w:p w14:paraId="2CE3C811"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Phải sử dụng kim loại tái chế (kẽm thừa, dây điện vụn, đinh sắt bỏ,…)</w:t>
      </w:r>
    </w:p>
    <w:p w14:paraId="397F00D4"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Bảng thế điện cực chuẩn:</w:t>
      </w:r>
    </w:p>
    <w:p w14:paraId="584F97E3" w14:textId="77777777" w:rsidR="000A102F" w:rsidRPr="000A102F" w:rsidRDefault="009B3443" w:rsidP="000A102F">
      <w:pPr>
        <w:pStyle w:val="NormalWeb"/>
        <w:spacing w:before="20" w:beforeAutospacing="0" w:after="60" w:afterAutospacing="0" w:line="300" w:lineRule="auto"/>
        <w:ind w:firstLine="454"/>
        <w:jc w:val="both"/>
        <w:rPr>
          <w:sz w:val="28"/>
          <w:szCs w:val="28"/>
        </w:rPr>
      </w:pPr>
      <w:hyperlink r:id="rId11" w:history="1">
        <w:r w:rsidR="000A102F" w:rsidRPr="000A102F">
          <w:rPr>
            <w:rStyle w:val="Hyperlink"/>
            <w:sz w:val="28"/>
            <w:szCs w:val="28"/>
          </w:rPr>
          <w:t>https://vi.wikipedia.org/wiki/B%E1%BA%A3ng_gi%C3%A1_tr%E1%BB%8B_th%E1%BA%BF_%C4%91i%E1%BB%87n_c%E1%BB%B1c_chu%E1%BA%A9n</w:t>
        </w:r>
      </w:hyperlink>
    </w:p>
    <w:p w14:paraId="0082B543"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Chọn 1 kim loại thế điện dương và 1 kim loại thế điện âm, hiệu điện thế càng lớn càng tốt.</w:t>
      </w:r>
    </w:p>
    <w:p w14:paraId="31707DFE" w14:textId="77777777" w:rsidR="000A102F" w:rsidRPr="000A102F" w:rsidRDefault="000A102F" w:rsidP="000A102F">
      <w:pPr>
        <w:pStyle w:val="NormalWeb"/>
        <w:numPr>
          <w:ilvl w:val="0"/>
          <w:numId w:val="7"/>
        </w:numPr>
        <w:tabs>
          <w:tab w:val="left" w:pos="284"/>
        </w:tabs>
        <w:spacing w:before="20" w:beforeAutospacing="0" w:after="60" w:afterAutospacing="0" w:line="300" w:lineRule="auto"/>
        <w:ind w:firstLine="454"/>
        <w:jc w:val="both"/>
        <w:textAlignment w:val="baseline"/>
        <w:rPr>
          <w:b/>
          <w:bCs/>
          <w:i/>
          <w:iCs/>
          <w:sz w:val="28"/>
          <w:szCs w:val="28"/>
        </w:rPr>
      </w:pPr>
      <w:r w:rsidRPr="000A102F">
        <w:rPr>
          <w:b/>
          <w:bCs/>
          <w:i/>
          <w:iCs/>
          <w:sz w:val="28"/>
          <w:szCs w:val="28"/>
        </w:rPr>
        <w:t> Chọn dung dịch:</w:t>
      </w:r>
    </w:p>
    <w:p w14:paraId="439E4B05"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Dung dịch dễ tìm, giá thành rẻ, không cần liều lượng và số lượng lớn.</w:t>
      </w:r>
    </w:p>
    <w:p w14:paraId="2AB0EAAD"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An toàn cho con người và cây rong.</w:t>
      </w:r>
    </w:p>
    <w:p w14:paraId="6027C790"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Gợi ý: muối, chanh, giấm,… hoặc cả thể trộn hết lại.</w:t>
      </w:r>
    </w:p>
    <w:p w14:paraId="711FBB8C" w14:textId="77777777" w:rsidR="000A102F" w:rsidRPr="000A102F" w:rsidRDefault="000A102F" w:rsidP="000A102F">
      <w:pPr>
        <w:pStyle w:val="NormalWeb"/>
        <w:numPr>
          <w:ilvl w:val="0"/>
          <w:numId w:val="9"/>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Hộp đựng:</w:t>
      </w:r>
      <w:r w:rsidRPr="000A102F">
        <w:rPr>
          <w:sz w:val="28"/>
          <w:szCs w:val="28"/>
        </w:rPr>
        <w:t xml:space="preserve"> cách nhiệt, cách điện tốt, dễ tìm, bảo quản được lâu, không bị ẩm mốc (tiếp xúc với nước), khó cháy (lỡ chập điện)</w:t>
      </w:r>
    </w:p>
    <w:p w14:paraId="696ADAB3" w14:textId="77777777"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sục khí CO</w:t>
      </w:r>
      <w:r w:rsidRPr="000A102F">
        <w:rPr>
          <w:rFonts w:ascii="Times New Roman" w:hAnsi="Times New Roman"/>
          <w:color w:val="auto"/>
          <w:sz w:val="28"/>
          <w:vertAlign w:val="subscript"/>
        </w:rPr>
        <w:t>2</w:t>
      </w:r>
    </w:p>
    <w:p w14:paraId="4354F425"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Điều chế được khí CO</w:t>
      </w:r>
      <w:r w:rsidRPr="000A102F">
        <w:rPr>
          <w:sz w:val="28"/>
          <w:szCs w:val="28"/>
          <w:vertAlign w:val="subscript"/>
        </w:rPr>
        <w:t>2</w:t>
      </w:r>
      <w:r w:rsidRPr="000A102F">
        <w:rPr>
          <w:sz w:val="28"/>
          <w:szCs w:val="28"/>
        </w:rPr>
        <w:t xml:space="preserve"> đảm bảo cho quá trình quang hợp có thể xảy ra; biết cách thu và dẫn khí CO</w:t>
      </w:r>
      <w:r w:rsidRPr="000A102F">
        <w:rPr>
          <w:sz w:val="28"/>
          <w:szCs w:val="28"/>
          <w:vertAlign w:val="subscript"/>
        </w:rPr>
        <w:t>2</w:t>
      </w:r>
      <w:r w:rsidRPr="000A102F">
        <w:rPr>
          <w:sz w:val="28"/>
          <w:szCs w:val="28"/>
        </w:rPr>
        <w:t xml:space="preserve">. </w:t>
      </w:r>
    </w:p>
    <w:p w14:paraId="2D271798" w14:textId="77777777" w:rsidR="000A102F" w:rsidRPr="000A102F" w:rsidRDefault="000A102F" w:rsidP="000A102F">
      <w:pPr>
        <w:pStyle w:val="NormalWeb"/>
        <w:tabs>
          <w:tab w:val="left" w:pos="284"/>
        </w:tabs>
        <w:spacing w:before="20" w:beforeAutospacing="0" w:after="60" w:afterAutospacing="0" w:line="300" w:lineRule="auto"/>
        <w:ind w:firstLine="454"/>
        <w:jc w:val="both"/>
        <w:textAlignment w:val="baseline"/>
        <w:rPr>
          <w:sz w:val="28"/>
          <w:szCs w:val="28"/>
        </w:rPr>
      </w:pPr>
      <w:r w:rsidRPr="000A102F">
        <w:rPr>
          <w:b/>
          <w:i/>
          <w:sz w:val="28"/>
          <w:szCs w:val="28"/>
        </w:rPr>
        <w:t>Lưu ý:</w:t>
      </w:r>
      <w:r w:rsidRPr="000A102F">
        <w:rPr>
          <w:sz w:val="28"/>
          <w:szCs w:val="28"/>
        </w:rPr>
        <w:t xml:space="preserve"> cần tính toán lượng tác chất cần sử dụng để tạo ra lượng CO</w:t>
      </w:r>
      <w:r w:rsidRPr="000A102F">
        <w:rPr>
          <w:sz w:val="28"/>
          <w:szCs w:val="28"/>
          <w:vertAlign w:val="subscript"/>
        </w:rPr>
        <w:t>2</w:t>
      </w:r>
      <w:r w:rsidRPr="000A102F">
        <w:rPr>
          <w:sz w:val="28"/>
          <w:szCs w:val="28"/>
        </w:rPr>
        <w:t xml:space="preserve"> cần dùng. Đặc biệt lưu ý vấn đề hiệu suất phản ứng để giảm thiểu sai số trong tính toán.  </w:t>
      </w:r>
    </w:p>
    <w:p w14:paraId="4FC0E820"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Hệ thống điều chế và dẫn khí cần đơn giản (có thể trang trí thêm theo ý mỗi nhóm), dễ vận chuyển</w:t>
      </w:r>
    </w:p>
    <w:p w14:paraId="3695FF86"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Sử dụng nguyên liệu gần gũi và dễ tìm kiếm trong đời sống, thân thiện với môi trường (lưu ý về nồng độ của dung dịch giấm khi sử dụng)</w:t>
      </w:r>
    </w:p>
    <w:p w14:paraId="337880BC"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Lưu ý đến tốc độ của phản ứng (không quá nhanh cũng không quá chậm): có thể điều khiển bằng việc thay đổi nồng độ CH</w:t>
      </w:r>
      <w:r w:rsidRPr="000A102F">
        <w:rPr>
          <w:sz w:val="28"/>
          <w:szCs w:val="28"/>
          <w:vertAlign w:val="subscript"/>
        </w:rPr>
        <w:t>3</w:t>
      </w:r>
      <w:r w:rsidRPr="000A102F">
        <w:rPr>
          <w:sz w:val="28"/>
          <w:szCs w:val="28"/>
        </w:rPr>
        <w:t>COOH trong giấm và kích thước vật liệu chứa muối carbonate, hidrocarbonate.</w:t>
      </w:r>
    </w:p>
    <w:p w14:paraId="30EF89F5"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lastRenderedPageBreak/>
        <w:t>Thời gian lượng khí CO</w:t>
      </w:r>
      <w:r w:rsidRPr="000A102F">
        <w:rPr>
          <w:sz w:val="28"/>
          <w:szCs w:val="28"/>
          <w:vertAlign w:val="subscript"/>
        </w:rPr>
        <w:t>2</w:t>
      </w:r>
      <w:r w:rsidRPr="000A102F">
        <w:rPr>
          <w:sz w:val="28"/>
          <w:szCs w:val="28"/>
        </w:rPr>
        <w:t xml:space="preserve"> sinh ra có đủ cho phản ứng quang hợp hay không? (có thể đo thời gian từ lúc bắt đầu có khí CO</w:t>
      </w:r>
      <w:r w:rsidRPr="000A102F">
        <w:rPr>
          <w:sz w:val="28"/>
          <w:szCs w:val="28"/>
          <w:vertAlign w:val="subscript"/>
        </w:rPr>
        <w:t>2</w:t>
      </w:r>
      <w:r w:rsidRPr="000A102F">
        <w:rPr>
          <w:sz w:val="28"/>
          <w:szCs w:val="28"/>
        </w:rPr>
        <w:t xml:space="preserve"> sinh ra đến khi bọt khí không thoát ra nữa, từ đó điều chỉnh lượng phấn và giấm cho phù hợp với lượng CO</w:t>
      </w:r>
      <w:r w:rsidRPr="000A102F">
        <w:rPr>
          <w:sz w:val="28"/>
          <w:szCs w:val="28"/>
          <w:vertAlign w:val="subscript"/>
        </w:rPr>
        <w:t>2</w:t>
      </w:r>
      <w:r w:rsidRPr="000A102F">
        <w:rPr>
          <w:sz w:val="28"/>
          <w:szCs w:val="28"/>
        </w:rPr>
        <w:t xml:space="preserve"> cần điều chế ra).</w:t>
      </w:r>
    </w:p>
    <w:p w14:paraId="708C57CA"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Đảm bảo an toàn trong quá trình điều chế khí CO</w:t>
      </w:r>
      <w:r w:rsidRPr="000A102F">
        <w:rPr>
          <w:sz w:val="28"/>
          <w:szCs w:val="28"/>
          <w:vertAlign w:val="subscript"/>
        </w:rPr>
        <w:t>2.</w:t>
      </w:r>
    </w:p>
    <w:p w14:paraId="5310CDC7"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Tính toán áp suất gây ra do khí CO</w:t>
      </w:r>
      <w:r w:rsidRPr="000A102F">
        <w:rPr>
          <w:sz w:val="28"/>
          <w:szCs w:val="28"/>
          <w:vertAlign w:val="subscript"/>
        </w:rPr>
        <w:t>2</w:t>
      </w:r>
      <w:r w:rsidRPr="000A102F">
        <w:rPr>
          <w:sz w:val="28"/>
          <w:szCs w:val="28"/>
        </w:rPr>
        <w:t xml:space="preserve"> tạo thành. </w:t>
      </w:r>
      <w:r w:rsidRPr="000A102F">
        <w:rPr>
          <w:b/>
          <w:bCs/>
          <w:i/>
          <w:iCs/>
          <w:sz w:val="28"/>
          <w:szCs w:val="28"/>
        </w:rPr>
        <w:br w:type="page"/>
      </w:r>
    </w:p>
    <w:p w14:paraId="46B32CA0"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PHƯƠNG ÁN THIẾT KẾ</w:t>
      </w:r>
      <w:r w:rsidRPr="000A102F">
        <w:rPr>
          <w:rFonts w:ascii="Times New Roman" w:hAnsi="Times New Roman"/>
          <w:color w:val="auto"/>
          <w:sz w:val="28"/>
        </w:rPr>
        <w:br/>
      </w:r>
    </w:p>
    <w:p w14:paraId="62C3CE17" w14:textId="77777777"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đèn cần nêu rõ ràng và đầy đủ các ý sau:</w:t>
      </w:r>
    </w:p>
    <w:p w14:paraId="0CC62BA4"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1. Đối với bóng đèn</w:t>
      </w:r>
      <w:r w:rsidRPr="000A102F">
        <w:rPr>
          <w:sz w:val="28"/>
          <w:szCs w:val="28"/>
        </w:rPr>
        <w:t>:</w:t>
      </w:r>
    </w:p>
    <w:p w14:paraId="2984D98B"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loại bóng đèn (màu, loại), thông số của bóng (U, I, P), số bóng đèn, cách mắc.</w:t>
      </w:r>
    </w:p>
    <w:p w14:paraId="689A6E5A"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cần để thắp sáng, điện trở của bô bóng đèn.</w:t>
      </w:r>
    </w:p>
    <w:p w14:paraId="07887021"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Bóng sẽ được lắp như thế nào, ở đâu?</w:t>
      </w:r>
    </w:p>
    <w:p w14:paraId="18425804"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2. Đối với thiết kế pin</w:t>
      </w:r>
      <w:r w:rsidRPr="000A102F">
        <w:rPr>
          <w:sz w:val="28"/>
          <w:szCs w:val="28"/>
        </w:rPr>
        <w:t>:</w:t>
      </w:r>
    </w:p>
    <w:p w14:paraId="44374381"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kim loại gì? Tính tái chế và vì sao lại dùng cặp kim loại đó?</w:t>
      </w:r>
    </w:p>
    <w:p w14:paraId="17259298"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dung dịch gì? Nồng độ dung dịch ra sao (bao nhiêu chất này bao nhiêu chất kia).</w:t>
      </w:r>
    </w:p>
    <w:p w14:paraId="177585D2"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Pin được mắc thế nào? Tại sao?</w:t>
      </w:r>
    </w:p>
    <w:p w14:paraId="129B9066"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Hộp đựng thiết kế thế nào, vật liệu gì, đặt ở đâu?</w:t>
      </w:r>
    </w:p>
    <w:p w14:paraId="74FF5AFD"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3. Đối với chức năng pin</w:t>
      </w:r>
      <w:r w:rsidRPr="000A102F">
        <w:rPr>
          <w:sz w:val="28"/>
          <w:szCs w:val="28"/>
        </w:rPr>
        <w:t>:</w:t>
      </w:r>
    </w:p>
    <w:p w14:paraId="0352961F"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điện trở của bô pin.</w:t>
      </w:r>
    </w:p>
    <w:p w14:paraId="1255E0A2"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Thời lượng pin tối thiểu là bao nhiêu? Tối đa bao nhiêu? </w:t>
      </w:r>
    </w:p>
    <w:p w14:paraId="03975144"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Khi pin hết thì phải làm gì?</w:t>
      </w:r>
    </w:p>
    <w:p w14:paraId="5F1560D6"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4. Bản vẽ thiết kế mô hình pin, ghi chú đầy đủ. (hộp pin, dung dịch, kim loại xếp thế nào)</w:t>
      </w:r>
    </w:p>
    <w:p w14:paraId="5230E85A"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5. Bản vẽ thiết kế lắp đặt pin (hộp pin, bóng đèn, hồ rong xếp thế nào)</w:t>
      </w:r>
    </w:p>
    <w:p w14:paraId="394EB324" w14:textId="77777777" w:rsidR="000A102F" w:rsidRPr="000A102F" w:rsidRDefault="000A102F" w:rsidP="000A102F">
      <w:pPr>
        <w:pStyle w:val="NormalWeb"/>
        <w:numPr>
          <w:ilvl w:val="0"/>
          <w:numId w:val="3"/>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cấp khí CO</w:t>
      </w:r>
      <w:r w:rsidRPr="000A102F">
        <w:rPr>
          <w:b/>
          <w:bCs/>
          <w:sz w:val="28"/>
          <w:szCs w:val="28"/>
          <w:vertAlign w:val="subscript"/>
        </w:rPr>
        <w:t>2</w:t>
      </w:r>
      <w:r w:rsidRPr="000A102F">
        <w:rPr>
          <w:b/>
          <w:bCs/>
          <w:sz w:val="28"/>
          <w:szCs w:val="28"/>
        </w:rPr>
        <w:t xml:space="preserve"> cần nêu rõ ràng và đầy đủ các ý sau:</w:t>
      </w:r>
    </w:p>
    <w:p w14:paraId="1B3B3BE1" w14:textId="77777777" w:rsidR="000A102F" w:rsidRPr="000A102F" w:rsidRDefault="000A102F" w:rsidP="000A102F">
      <w:pPr>
        <w:pStyle w:val="NormalWeb"/>
        <w:spacing w:before="20" w:beforeAutospacing="0" w:after="60" w:afterAutospacing="0" w:line="300" w:lineRule="auto"/>
        <w:ind w:firstLine="454"/>
        <w:rPr>
          <w:sz w:val="28"/>
          <w:szCs w:val="28"/>
        </w:rPr>
      </w:pPr>
      <w:r w:rsidRPr="000A102F">
        <w:rPr>
          <w:sz w:val="28"/>
          <w:szCs w:val="28"/>
        </w:rPr>
        <w:t>Bản thiết kế cần có đầy đủ bộ dụng cụ, hóa chất, nắm rõ quy tắc hoạt động</w:t>
      </w:r>
    </w:p>
    <w:p w14:paraId="4A74EB5F" w14:textId="77777777"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p>
    <w:p w14:paraId="0276840A" w14:textId="77777777" w:rsidR="000A102F" w:rsidRPr="000A102F" w:rsidRDefault="000A102F" w:rsidP="000A102F">
      <w:pPr>
        <w:spacing w:after="0" w:line="240" w:lineRule="auto"/>
        <w:rPr>
          <w:rFonts w:ascii="Times New Roman" w:eastAsia="Times New Roman" w:hAnsi="Times New Roman" w:cs="Times New Roman"/>
          <w:b/>
          <w:bCs/>
          <w:sz w:val="28"/>
          <w:szCs w:val="28"/>
        </w:rPr>
      </w:pPr>
      <w:r w:rsidRPr="000A102F">
        <w:rPr>
          <w:rFonts w:ascii="Times New Roman" w:hAnsi="Times New Roman" w:cs="Times New Roman"/>
          <w:b/>
          <w:bCs/>
          <w:sz w:val="28"/>
          <w:szCs w:val="28"/>
        </w:rPr>
        <w:br w:type="page"/>
      </w:r>
    </w:p>
    <w:p w14:paraId="17B43606"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SẢN PHẨM</w:t>
      </w:r>
    </w:p>
    <w:p w14:paraId="7789351B" w14:textId="77777777"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sản phẩm cần nêu rõ ràng và đầy đủ các ý sau:</w:t>
      </w:r>
    </w:p>
    <w:p w14:paraId="65C7551A"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1. Bản thiết kế sản phẩm ban đầu</w:t>
      </w:r>
    </w:p>
    <w:p w14:paraId="2B18AFDF"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2. Các nội dung điều chỉnh, lý do điều chỉnh</w:t>
      </w:r>
    </w:p>
    <w:p w14:paraId="6D1FC74A"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3. Danh mục vật liệu và giá thành chế tạo sản phẩm</w:t>
      </w:r>
    </w:p>
    <w:p w14:paraId="772D5472"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4. Đánh giá hiệu quả hoạt động của hệ thống</w:t>
      </w:r>
    </w:p>
    <w:p w14:paraId="210D8F47"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5. Phương hướng cải thiện hệ thống (nếu có)</w:t>
      </w:r>
    </w:p>
    <w:p w14:paraId="203E65FF"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14DB9AE4"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47D1D998" w14:textId="77777777" w:rsidR="00A42754" w:rsidRPr="000A102F" w:rsidRDefault="00A42754">
      <w:pPr>
        <w:rPr>
          <w:rFonts w:ascii="Times New Roman" w:hAnsi="Times New Roman" w:cs="Times New Roman"/>
          <w:sz w:val="28"/>
          <w:szCs w:val="28"/>
        </w:rPr>
      </w:pPr>
    </w:p>
    <w:sectPr w:rsidR="00A42754" w:rsidRPr="000A102F"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 Helve">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0D4"/>
    <w:multiLevelType w:val="multilevel"/>
    <w:tmpl w:val="A3E6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250B3"/>
    <w:multiLevelType w:val="hybridMultilevel"/>
    <w:tmpl w:val="68D64F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662C12"/>
    <w:multiLevelType w:val="hybridMultilevel"/>
    <w:tmpl w:val="493C1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938DE"/>
    <w:multiLevelType w:val="multilevel"/>
    <w:tmpl w:val="382E9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6208"/>
    <w:multiLevelType w:val="multilevel"/>
    <w:tmpl w:val="3E4E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A1C35"/>
    <w:multiLevelType w:val="multilevel"/>
    <w:tmpl w:val="CC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13CA2"/>
    <w:multiLevelType w:val="hybridMultilevel"/>
    <w:tmpl w:val="A614D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824D8"/>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06A6995"/>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329314B"/>
    <w:multiLevelType w:val="multilevel"/>
    <w:tmpl w:val="72F82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D367E"/>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5E65A7B"/>
    <w:multiLevelType w:val="multilevel"/>
    <w:tmpl w:val="E9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234D6"/>
    <w:multiLevelType w:val="multilevel"/>
    <w:tmpl w:val="16EE14C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lvlOverride w:ilvl="0">
      <w:lvl w:ilvl="0">
        <w:numFmt w:val="decimal"/>
        <w:lvlText w:val=""/>
        <w:lvlJc w:val="left"/>
      </w:lvl>
    </w:lvlOverride>
    <w:lvlOverride w:ilvl="1">
      <w:lvl w:ilvl="1">
        <w:numFmt w:val="lowerLetter"/>
        <w:lvlText w:val="%2."/>
        <w:lvlJc w:val="left"/>
      </w:lvl>
    </w:lvlOverride>
  </w:num>
  <w:num w:numId="2">
    <w:abstractNumId w:val="11"/>
  </w:num>
  <w:num w:numId="3">
    <w:abstractNumId w:val="5"/>
  </w:num>
  <w:num w:numId="4">
    <w:abstractNumId w:val="2"/>
  </w:num>
  <w:num w:numId="5">
    <w:abstractNumId w:val="3"/>
    <w:lvlOverride w:ilvl="0">
      <w:lvl w:ilvl="0">
        <w:numFmt w:val="decimal"/>
        <w:lvlText w:val="%1."/>
        <w:lvlJc w:val="left"/>
        <w:rPr>
          <w:b/>
        </w:rPr>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lvlOverride w:ilvl="1">
      <w:lvl w:ilvl="1">
        <w:numFmt w:val="lowerLetter"/>
        <w:lvlText w:val="%2."/>
        <w:lvlJc w:val="left"/>
      </w:lvl>
    </w:lvlOverride>
  </w:num>
  <w:num w:numId="9">
    <w:abstractNumId w:val="4"/>
    <w:lvlOverride w:ilvl="0">
      <w:lvl w:ilvl="0">
        <w:numFmt w:val="decimal"/>
        <w:lvlText w:val="%1."/>
        <w:lvlJc w:val="left"/>
        <w:rPr>
          <w:b/>
        </w:rPr>
      </w:lvl>
    </w:lvlOverride>
  </w:num>
  <w:num w:numId="10">
    <w:abstractNumId w:val="1"/>
  </w:num>
  <w:num w:numId="11">
    <w:abstractNumId w:val="12"/>
  </w:num>
  <w:num w:numId="12">
    <w:abstractNumId w:val="6"/>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2F"/>
    <w:rsid w:val="000A102F"/>
    <w:rsid w:val="00166C46"/>
    <w:rsid w:val="0045264C"/>
    <w:rsid w:val="005762E4"/>
    <w:rsid w:val="005D5E42"/>
    <w:rsid w:val="007B39C2"/>
    <w:rsid w:val="008C78E9"/>
    <w:rsid w:val="008D17E7"/>
    <w:rsid w:val="009B3443"/>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A22B"/>
  <w15:chartTrackingRefBased/>
  <w15:docId w15:val="{63E11744-8F20-4638-A4EB-D288B79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0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0A102F"/>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A102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102F"/>
    <w:rPr>
      <w:color w:val="0000FF"/>
      <w:u w:val="single"/>
    </w:rPr>
  </w:style>
  <w:style w:type="paragraph" w:customStyle="1" w:styleId="hinh">
    <w:name w:val="hinh"/>
    <w:basedOn w:val="BodyText"/>
    <w:qFormat/>
    <w:rsid w:val="000A102F"/>
    <w:pPr>
      <w:spacing w:before="20" w:after="60" w:line="300" w:lineRule="auto"/>
      <w:jc w:val="center"/>
    </w:pPr>
    <w:rPr>
      <w:rFonts w:ascii="Arial" w:hAnsi="Arial" w:cs="Arial"/>
      <w:color w:val="C00000"/>
      <w:szCs w:val="20"/>
    </w:rPr>
  </w:style>
  <w:style w:type="character" w:customStyle="1" w:styleId="ListParagraphChar">
    <w:name w:val="List Paragraph Char"/>
    <w:aliases w:val="HPL01 Char,List Paragraph1 Char"/>
    <w:link w:val="ListParagraph"/>
    <w:uiPriority w:val="34"/>
    <w:rsid w:val="000A102F"/>
    <w:rPr>
      <w:rFonts w:ascii="Times New Roman" w:eastAsia="Times New Roman" w:hAnsi="Times New Roman" w:cs="Times New Roman"/>
      <w:sz w:val="26"/>
      <w:szCs w:val="20"/>
    </w:rPr>
  </w:style>
  <w:style w:type="paragraph" w:customStyle="1" w:styleId="Tenchude">
    <w:name w:val="Ten chu de"/>
    <w:basedOn w:val="Normal"/>
    <w:next w:val="Normal"/>
    <w:qFormat/>
    <w:rsid w:val="000A102F"/>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odyText">
    <w:name w:val="Body Text"/>
    <w:basedOn w:val="Normal"/>
    <w:link w:val="BodyTextChar"/>
    <w:uiPriority w:val="99"/>
    <w:semiHidden/>
    <w:unhideWhenUsed/>
    <w:rsid w:val="000A102F"/>
    <w:pPr>
      <w:spacing w:after="120"/>
    </w:pPr>
  </w:style>
  <w:style w:type="character" w:customStyle="1" w:styleId="BodyTextChar">
    <w:name w:val="Body Text Char"/>
    <w:basedOn w:val="DefaultParagraphFont"/>
    <w:link w:val="BodyText"/>
    <w:uiPriority w:val="99"/>
    <w:semiHidden/>
    <w:rsid w:val="000A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vwr.com/emdocs/docs/scied/Elodea.pdf" TargetMode="External"/><Relationship Id="rId11" Type="http://schemas.openxmlformats.org/officeDocument/2006/relationships/hyperlink" Target="https://vi.wikipedia.org/wiki/B%E1%BA%A3ng_gi%C3%A1_tr%E1%BB%8B_th%E1%BA%BF_%C4%91i%E1%BB%87n_c%E1%BB%B1c_chu%E1%BA%A9n" TargetMode="External"/><Relationship Id="rId5" Type="http://schemas.openxmlformats.org/officeDocument/2006/relationships/hyperlink" Target="https://tropica.com/en/plants/plantdetails/Egeriadensa(058BDT)/4506"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2020-09-23T08:52:00Z</dcterms:created>
  <dcterms:modified xsi:type="dcterms:W3CDTF">2020-10-23T10:15:00Z</dcterms:modified>
</cp:coreProperties>
</file>