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D72F" w14:textId="77777777" w:rsidR="003E2170" w:rsidRDefault="003E2170" w:rsidP="003E2170">
      <w:pPr>
        <w:pStyle w:val="Heading1"/>
        <w:shd w:val="clear" w:color="auto" w:fill="FFFFFF"/>
        <w:rPr>
          <w:rFonts w:eastAsia="Times New Roman"/>
          <w:lang w:val="vi-VN"/>
        </w:rPr>
      </w:pPr>
      <w:r>
        <w:rPr>
          <w:rFonts w:eastAsia="Times New Roman"/>
          <w:lang w:val="vi-VN"/>
        </w:rPr>
        <w:t xml:space="preserve">chuyên Hoàng Văn Thụ – Hòa Bình (Lần 2) </w:t>
      </w:r>
    </w:p>
    <w:p w14:paraId="5DE772C3" w14:textId="47A8E54B" w:rsidR="003E2170" w:rsidRDefault="003E2170" w:rsidP="003E2170">
      <w:pPr>
        <w:pStyle w:val="NormalWeb"/>
        <w:shd w:val="clear" w:color="auto" w:fill="FFFFFF"/>
        <w:rPr>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2"/>
        <w:gridCol w:w="992"/>
        <w:gridCol w:w="991"/>
        <w:gridCol w:w="991"/>
        <w:gridCol w:w="991"/>
        <w:gridCol w:w="991"/>
        <w:gridCol w:w="991"/>
        <w:gridCol w:w="991"/>
        <w:gridCol w:w="991"/>
        <w:gridCol w:w="991"/>
      </w:tblGrid>
      <w:tr w:rsidR="003E2170" w14:paraId="6A1E6A44" w14:textId="77777777" w:rsidTr="003E2170">
        <w:trPr>
          <w:trHeight w:val="360"/>
        </w:trPr>
        <w:tc>
          <w:tcPr>
            <w:tcW w:w="1155" w:type="dxa"/>
            <w:tcMar>
              <w:top w:w="90" w:type="dxa"/>
              <w:left w:w="150" w:type="dxa"/>
              <w:bottom w:w="90" w:type="dxa"/>
              <w:right w:w="150" w:type="dxa"/>
            </w:tcMar>
            <w:vAlign w:val="center"/>
            <w:hideMark/>
          </w:tcPr>
          <w:p w14:paraId="132A95DC" w14:textId="77777777" w:rsidR="003E2170" w:rsidRDefault="003E2170" w:rsidP="003E2170">
            <w:pPr>
              <w:spacing w:after="360"/>
              <w:rPr>
                <w:rFonts w:eastAsia="Times New Roman"/>
              </w:rPr>
            </w:pPr>
            <w:r>
              <w:rPr>
                <w:rStyle w:val="Strong"/>
                <w:rFonts w:eastAsia="Times New Roman"/>
                <w:color w:val="FF0000"/>
              </w:rPr>
              <w:t>41A</w:t>
            </w:r>
          </w:p>
        </w:tc>
        <w:tc>
          <w:tcPr>
            <w:tcW w:w="1155" w:type="dxa"/>
            <w:tcMar>
              <w:top w:w="90" w:type="dxa"/>
              <w:left w:w="150" w:type="dxa"/>
              <w:bottom w:w="90" w:type="dxa"/>
              <w:right w:w="150" w:type="dxa"/>
            </w:tcMar>
            <w:vAlign w:val="center"/>
            <w:hideMark/>
          </w:tcPr>
          <w:p w14:paraId="63C3C56D" w14:textId="77777777" w:rsidR="003E2170" w:rsidRDefault="003E2170" w:rsidP="003E2170">
            <w:pPr>
              <w:spacing w:after="360"/>
              <w:rPr>
                <w:rFonts w:eastAsia="Times New Roman"/>
              </w:rPr>
            </w:pPr>
            <w:r>
              <w:rPr>
                <w:rStyle w:val="Strong"/>
                <w:rFonts w:eastAsia="Times New Roman"/>
                <w:color w:val="FF0000"/>
              </w:rPr>
              <w:t>42A</w:t>
            </w:r>
          </w:p>
        </w:tc>
        <w:tc>
          <w:tcPr>
            <w:tcW w:w="1155" w:type="dxa"/>
            <w:tcMar>
              <w:top w:w="90" w:type="dxa"/>
              <w:left w:w="150" w:type="dxa"/>
              <w:bottom w:w="90" w:type="dxa"/>
              <w:right w:w="150" w:type="dxa"/>
            </w:tcMar>
            <w:vAlign w:val="center"/>
            <w:hideMark/>
          </w:tcPr>
          <w:p w14:paraId="6879E2C0" w14:textId="77777777" w:rsidR="003E2170" w:rsidRDefault="003E2170" w:rsidP="003E2170">
            <w:pPr>
              <w:spacing w:after="360"/>
              <w:rPr>
                <w:rFonts w:eastAsia="Times New Roman"/>
              </w:rPr>
            </w:pPr>
            <w:r>
              <w:rPr>
                <w:rStyle w:val="Strong"/>
                <w:rFonts w:eastAsia="Times New Roman"/>
                <w:color w:val="FF0000"/>
              </w:rPr>
              <w:t>43A</w:t>
            </w:r>
          </w:p>
        </w:tc>
        <w:tc>
          <w:tcPr>
            <w:tcW w:w="1155" w:type="dxa"/>
            <w:tcMar>
              <w:top w:w="90" w:type="dxa"/>
              <w:left w:w="150" w:type="dxa"/>
              <w:bottom w:w="90" w:type="dxa"/>
              <w:right w:w="150" w:type="dxa"/>
            </w:tcMar>
            <w:vAlign w:val="center"/>
            <w:hideMark/>
          </w:tcPr>
          <w:p w14:paraId="26FCDF21" w14:textId="77777777" w:rsidR="003E2170" w:rsidRDefault="003E2170" w:rsidP="003E2170">
            <w:pPr>
              <w:spacing w:after="360"/>
              <w:rPr>
                <w:rFonts w:eastAsia="Times New Roman"/>
              </w:rPr>
            </w:pPr>
            <w:r>
              <w:rPr>
                <w:rStyle w:val="Strong"/>
                <w:rFonts w:eastAsia="Times New Roman"/>
                <w:color w:val="FF0000"/>
              </w:rPr>
              <w:t>44C</w:t>
            </w:r>
          </w:p>
        </w:tc>
        <w:tc>
          <w:tcPr>
            <w:tcW w:w="1155" w:type="dxa"/>
            <w:tcMar>
              <w:top w:w="90" w:type="dxa"/>
              <w:left w:w="150" w:type="dxa"/>
              <w:bottom w:w="90" w:type="dxa"/>
              <w:right w:w="150" w:type="dxa"/>
            </w:tcMar>
            <w:vAlign w:val="center"/>
            <w:hideMark/>
          </w:tcPr>
          <w:p w14:paraId="4E08C6BC" w14:textId="77777777" w:rsidR="003E2170" w:rsidRDefault="003E2170" w:rsidP="003E2170">
            <w:pPr>
              <w:spacing w:after="360"/>
              <w:rPr>
                <w:rFonts w:eastAsia="Times New Roman"/>
              </w:rPr>
            </w:pPr>
            <w:r>
              <w:rPr>
                <w:rStyle w:val="Strong"/>
                <w:rFonts w:eastAsia="Times New Roman"/>
                <w:color w:val="FF0000"/>
              </w:rPr>
              <w:t>45C</w:t>
            </w:r>
          </w:p>
        </w:tc>
        <w:tc>
          <w:tcPr>
            <w:tcW w:w="1155" w:type="dxa"/>
            <w:tcMar>
              <w:top w:w="90" w:type="dxa"/>
              <w:left w:w="150" w:type="dxa"/>
              <w:bottom w:w="90" w:type="dxa"/>
              <w:right w:w="150" w:type="dxa"/>
            </w:tcMar>
            <w:vAlign w:val="center"/>
            <w:hideMark/>
          </w:tcPr>
          <w:p w14:paraId="41BCFAA8" w14:textId="77777777" w:rsidR="003E2170" w:rsidRDefault="003E2170" w:rsidP="003E2170">
            <w:pPr>
              <w:spacing w:after="360"/>
              <w:rPr>
                <w:rFonts w:eastAsia="Times New Roman"/>
              </w:rPr>
            </w:pPr>
            <w:r>
              <w:rPr>
                <w:rStyle w:val="Strong"/>
                <w:rFonts w:eastAsia="Times New Roman"/>
                <w:color w:val="FF0000"/>
              </w:rPr>
              <w:t>46B</w:t>
            </w:r>
          </w:p>
        </w:tc>
        <w:tc>
          <w:tcPr>
            <w:tcW w:w="1155" w:type="dxa"/>
            <w:tcMar>
              <w:top w:w="90" w:type="dxa"/>
              <w:left w:w="150" w:type="dxa"/>
              <w:bottom w:w="90" w:type="dxa"/>
              <w:right w:w="150" w:type="dxa"/>
            </w:tcMar>
            <w:vAlign w:val="center"/>
            <w:hideMark/>
          </w:tcPr>
          <w:p w14:paraId="09E8C924" w14:textId="77777777" w:rsidR="003E2170" w:rsidRDefault="003E2170" w:rsidP="003E2170">
            <w:pPr>
              <w:spacing w:after="360"/>
              <w:rPr>
                <w:rFonts w:eastAsia="Times New Roman"/>
              </w:rPr>
            </w:pPr>
            <w:r>
              <w:rPr>
                <w:rStyle w:val="Strong"/>
                <w:rFonts w:eastAsia="Times New Roman"/>
                <w:color w:val="FF0000"/>
              </w:rPr>
              <w:t>47A</w:t>
            </w:r>
          </w:p>
        </w:tc>
        <w:tc>
          <w:tcPr>
            <w:tcW w:w="1155" w:type="dxa"/>
            <w:tcMar>
              <w:top w:w="90" w:type="dxa"/>
              <w:left w:w="150" w:type="dxa"/>
              <w:bottom w:w="90" w:type="dxa"/>
              <w:right w:w="150" w:type="dxa"/>
            </w:tcMar>
            <w:vAlign w:val="center"/>
            <w:hideMark/>
          </w:tcPr>
          <w:p w14:paraId="42790FD8" w14:textId="77777777" w:rsidR="003E2170" w:rsidRDefault="003E2170" w:rsidP="003E2170">
            <w:pPr>
              <w:spacing w:after="360"/>
              <w:rPr>
                <w:rFonts w:eastAsia="Times New Roman"/>
              </w:rPr>
            </w:pPr>
            <w:r>
              <w:rPr>
                <w:rStyle w:val="Strong"/>
                <w:rFonts w:eastAsia="Times New Roman"/>
                <w:color w:val="FF0000"/>
              </w:rPr>
              <w:t>48C</w:t>
            </w:r>
          </w:p>
        </w:tc>
        <w:tc>
          <w:tcPr>
            <w:tcW w:w="1155" w:type="dxa"/>
            <w:tcMar>
              <w:top w:w="90" w:type="dxa"/>
              <w:left w:w="150" w:type="dxa"/>
              <w:bottom w:w="90" w:type="dxa"/>
              <w:right w:w="150" w:type="dxa"/>
            </w:tcMar>
            <w:vAlign w:val="center"/>
            <w:hideMark/>
          </w:tcPr>
          <w:p w14:paraId="396199ED" w14:textId="77777777" w:rsidR="003E2170" w:rsidRDefault="003E2170" w:rsidP="003E2170">
            <w:pPr>
              <w:spacing w:after="360"/>
              <w:rPr>
                <w:rFonts w:eastAsia="Times New Roman"/>
              </w:rPr>
            </w:pPr>
            <w:r>
              <w:rPr>
                <w:rStyle w:val="Strong"/>
                <w:rFonts w:eastAsia="Times New Roman"/>
                <w:color w:val="FF0000"/>
              </w:rPr>
              <w:t>49C</w:t>
            </w:r>
          </w:p>
        </w:tc>
        <w:tc>
          <w:tcPr>
            <w:tcW w:w="1155" w:type="dxa"/>
            <w:tcMar>
              <w:top w:w="90" w:type="dxa"/>
              <w:left w:w="150" w:type="dxa"/>
              <w:bottom w:w="90" w:type="dxa"/>
              <w:right w:w="150" w:type="dxa"/>
            </w:tcMar>
            <w:vAlign w:val="center"/>
            <w:hideMark/>
          </w:tcPr>
          <w:p w14:paraId="705AE55F" w14:textId="77777777" w:rsidR="003E2170" w:rsidRDefault="003E2170" w:rsidP="003E2170">
            <w:pPr>
              <w:spacing w:after="360"/>
              <w:rPr>
                <w:rFonts w:eastAsia="Times New Roman"/>
              </w:rPr>
            </w:pPr>
            <w:r>
              <w:rPr>
                <w:rStyle w:val="Strong"/>
                <w:rFonts w:eastAsia="Times New Roman"/>
                <w:color w:val="FF0000"/>
              </w:rPr>
              <w:t>50B</w:t>
            </w:r>
          </w:p>
        </w:tc>
      </w:tr>
      <w:tr w:rsidR="003E2170" w14:paraId="504F3E89" w14:textId="77777777" w:rsidTr="003E2170">
        <w:trPr>
          <w:trHeight w:val="390"/>
        </w:trPr>
        <w:tc>
          <w:tcPr>
            <w:tcW w:w="1155" w:type="dxa"/>
            <w:tcMar>
              <w:top w:w="90" w:type="dxa"/>
              <w:left w:w="150" w:type="dxa"/>
              <w:bottom w:w="90" w:type="dxa"/>
              <w:right w:w="150" w:type="dxa"/>
            </w:tcMar>
            <w:vAlign w:val="center"/>
            <w:hideMark/>
          </w:tcPr>
          <w:p w14:paraId="2BDF9D2E" w14:textId="77777777" w:rsidR="003E2170" w:rsidRDefault="003E2170" w:rsidP="003E2170">
            <w:pPr>
              <w:spacing w:after="360"/>
              <w:rPr>
                <w:rFonts w:eastAsia="Times New Roman"/>
              </w:rPr>
            </w:pPr>
            <w:r>
              <w:rPr>
                <w:rStyle w:val="Strong"/>
                <w:rFonts w:eastAsia="Times New Roman"/>
                <w:color w:val="0000FF"/>
              </w:rPr>
              <w:t>51C</w:t>
            </w:r>
          </w:p>
        </w:tc>
        <w:tc>
          <w:tcPr>
            <w:tcW w:w="1155" w:type="dxa"/>
            <w:tcMar>
              <w:top w:w="90" w:type="dxa"/>
              <w:left w:w="150" w:type="dxa"/>
              <w:bottom w:w="90" w:type="dxa"/>
              <w:right w:w="150" w:type="dxa"/>
            </w:tcMar>
            <w:vAlign w:val="center"/>
            <w:hideMark/>
          </w:tcPr>
          <w:p w14:paraId="3C9DA575" w14:textId="77777777" w:rsidR="003E2170" w:rsidRDefault="003E2170" w:rsidP="003E2170">
            <w:pPr>
              <w:spacing w:after="360"/>
              <w:rPr>
                <w:rFonts w:eastAsia="Times New Roman"/>
              </w:rPr>
            </w:pPr>
            <w:r>
              <w:rPr>
                <w:rStyle w:val="Strong"/>
                <w:rFonts w:eastAsia="Times New Roman"/>
                <w:color w:val="0000FF"/>
              </w:rPr>
              <w:t>52A</w:t>
            </w:r>
          </w:p>
        </w:tc>
        <w:tc>
          <w:tcPr>
            <w:tcW w:w="1155" w:type="dxa"/>
            <w:tcMar>
              <w:top w:w="90" w:type="dxa"/>
              <w:left w:w="150" w:type="dxa"/>
              <w:bottom w:w="90" w:type="dxa"/>
              <w:right w:w="150" w:type="dxa"/>
            </w:tcMar>
            <w:vAlign w:val="center"/>
            <w:hideMark/>
          </w:tcPr>
          <w:p w14:paraId="06E158BE" w14:textId="77777777" w:rsidR="003E2170" w:rsidRDefault="003E2170" w:rsidP="003E2170">
            <w:pPr>
              <w:spacing w:after="360"/>
              <w:rPr>
                <w:rFonts w:eastAsia="Times New Roman"/>
              </w:rPr>
            </w:pPr>
            <w:r>
              <w:rPr>
                <w:rStyle w:val="Strong"/>
                <w:rFonts w:eastAsia="Times New Roman"/>
                <w:color w:val="0000FF"/>
              </w:rPr>
              <w:t>53B</w:t>
            </w:r>
          </w:p>
        </w:tc>
        <w:tc>
          <w:tcPr>
            <w:tcW w:w="1155" w:type="dxa"/>
            <w:tcMar>
              <w:top w:w="90" w:type="dxa"/>
              <w:left w:w="150" w:type="dxa"/>
              <w:bottom w:w="90" w:type="dxa"/>
              <w:right w:w="150" w:type="dxa"/>
            </w:tcMar>
            <w:vAlign w:val="center"/>
            <w:hideMark/>
          </w:tcPr>
          <w:p w14:paraId="0E161F55" w14:textId="77777777" w:rsidR="003E2170" w:rsidRDefault="003E2170" w:rsidP="003E2170">
            <w:pPr>
              <w:spacing w:after="360"/>
              <w:rPr>
                <w:rFonts w:eastAsia="Times New Roman"/>
              </w:rPr>
            </w:pPr>
            <w:r>
              <w:rPr>
                <w:rStyle w:val="Strong"/>
                <w:rFonts w:eastAsia="Times New Roman"/>
                <w:color w:val="0000FF"/>
              </w:rPr>
              <w:t>54B</w:t>
            </w:r>
          </w:p>
        </w:tc>
        <w:tc>
          <w:tcPr>
            <w:tcW w:w="1155" w:type="dxa"/>
            <w:tcMar>
              <w:top w:w="90" w:type="dxa"/>
              <w:left w:w="150" w:type="dxa"/>
              <w:bottom w:w="90" w:type="dxa"/>
              <w:right w:w="150" w:type="dxa"/>
            </w:tcMar>
            <w:vAlign w:val="center"/>
            <w:hideMark/>
          </w:tcPr>
          <w:p w14:paraId="01BCBD19" w14:textId="77777777" w:rsidR="003E2170" w:rsidRDefault="003E2170" w:rsidP="003E2170">
            <w:pPr>
              <w:spacing w:after="360"/>
              <w:rPr>
                <w:rFonts w:eastAsia="Times New Roman"/>
              </w:rPr>
            </w:pPr>
            <w:r>
              <w:rPr>
                <w:rStyle w:val="Strong"/>
                <w:rFonts w:eastAsia="Times New Roman"/>
                <w:color w:val="0000FF"/>
              </w:rPr>
              <w:t>55B</w:t>
            </w:r>
          </w:p>
        </w:tc>
        <w:tc>
          <w:tcPr>
            <w:tcW w:w="1155" w:type="dxa"/>
            <w:tcMar>
              <w:top w:w="90" w:type="dxa"/>
              <w:left w:w="150" w:type="dxa"/>
              <w:bottom w:w="90" w:type="dxa"/>
              <w:right w:w="150" w:type="dxa"/>
            </w:tcMar>
            <w:vAlign w:val="center"/>
            <w:hideMark/>
          </w:tcPr>
          <w:p w14:paraId="40AF2AEB" w14:textId="77777777" w:rsidR="003E2170" w:rsidRDefault="003E2170" w:rsidP="003E2170">
            <w:pPr>
              <w:spacing w:after="360"/>
              <w:rPr>
                <w:rFonts w:eastAsia="Times New Roman"/>
              </w:rPr>
            </w:pPr>
            <w:r>
              <w:rPr>
                <w:rStyle w:val="Strong"/>
                <w:rFonts w:eastAsia="Times New Roman"/>
                <w:color w:val="0000FF"/>
              </w:rPr>
              <w:t>56B</w:t>
            </w:r>
          </w:p>
        </w:tc>
        <w:tc>
          <w:tcPr>
            <w:tcW w:w="1155" w:type="dxa"/>
            <w:tcMar>
              <w:top w:w="90" w:type="dxa"/>
              <w:left w:w="150" w:type="dxa"/>
              <w:bottom w:w="90" w:type="dxa"/>
              <w:right w:w="150" w:type="dxa"/>
            </w:tcMar>
            <w:vAlign w:val="center"/>
            <w:hideMark/>
          </w:tcPr>
          <w:p w14:paraId="1B0E541D" w14:textId="77777777" w:rsidR="003E2170" w:rsidRDefault="003E2170" w:rsidP="003E2170">
            <w:pPr>
              <w:spacing w:after="360"/>
              <w:rPr>
                <w:rFonts w:eastAsia="Times New Roman"/>
              </w:rPr>
            </w:pPr>
            <w:r>
              <w:rPr>
                <w:rStyle w:val="Strong"/>
                <w:rFonts w:eastAsia="Times New Roman"/>
                <w:color w:val="0000FF"/>
              </w:rPr>
              <w:t>57D</w:t>
            </w:r>
          </w:p>
        </w:tc>
        <w:tc>
          <w:tcPr>
            <w:tcW w:w="1155" w:type="dxa"/>
            <w:tcMar>
              <w:top w:w="90" w:type="dxa"/>
              <w:left w:w="150" w:type="dxa"/>
              <w:bottom w:w="90" w:type="dxa"/>
              <w:right w:w="150" w:type="dxa"/>
            </w:tcMar>
            <w:vAlign w:val="center"/>
            <w:hideMark/>
          </w:tcPr>
          <w:p w14:paraId="0FBDA5BE" w14:textId="77777777" w:rsidR="003E2170" w:rsidRDefault="003E2170" w:rsidP="003E2170">
            <w:pPr>
              <w:spacing w:after="360"/>
              <w:rPr>
                <w:rFonts w:eastAsia="Times New Roman"/>
              </w:rPr>
            </w:pPr>
            <w:r>
              <w:rPr>
                <w:rStyle w:val="Strong"/>
                <w:rFonts w:eastAsia="Times New Roman"/>
                <w:color w:val="0000FF"/>
              </w:rPr>
              <w:t>58D</w:t>
            </w:r>
          </w:p>
        </w:tc>
        <w:tc>
          <w:tcPr>
            <w:tcW w:w="1155" w:type="dxa"/>
            <w:tcMar>
              <w:top w:w="90" w:type="dxa"/>
              <w:left w:w="150" w:type="dxa"/>
              <w:bottom w:w="90" w:type="dxa"/>
              <w:right w:w="150" w:type="dxa"/>
            </w:tcMar>
            <w:vAlign w:val="center"/>
            <w:hideMark/>
          </w:tcPr>
          <w:p w14:paraId="798C2F41" w14:textId="77777777" w:rsidR="003E2170" w:rsidRDefault="003E2170" w:rsidP="003E2170">
            <w:pPr>
              <w:spacing w:after="360"/>
              <w:rPr>
                <w:rFonts w:eastAsia="Times New Roman"/>
              </w:rPr>
            </w:pPr>
            <w:r>
              <w:rPr>
                <w:rStyle w:val="Strong"/>
                <w:rFonts w:eastAsia="Times New Roman"/>
                <w:color w:val="0000FF"/>
              </w:rPr>
              <w:t>59D</w:t>
            </w:r>
          </w:p>
        </w:tc>
        <w:tc>
          <w:tcPr>
            <w:tcW w:w="1155" w:type="dxa"/>
            <w:tcMar>
              <w:top w:w="90" w:type="dxa"/>
              <w:left w:w="150" w:type="dxa"/>
              <w:bottom w:w="90" w:type="dxa"/>
              <w:right w:w="150" w:type="dxa"/>
            </w:tcMar>
            <w:vAlign w:val="center"/>
            <w:hideMark/>
          </w:tcPr>
          <w:p w14:paraId="11FDCA86" w14:textId="77777777" w:rsidR="003E2170" w:rsidRDefault="003E2170" w:rsidP="003E2170">
            <w:pPr>
              <w:spacing w:after="360"/>
              <w:rPr>
                <w:rFonts w:eastAsia="Times New Roman"/>
              </w:rPr>
            </w:pPr>
            <w:r>
              <w:rPr>
                <w:rStyle w:val="Strong"/>
                <w:rFonts w:eastAsia="Times New Roman"/>
                <w:color w:val="0000FF"/>
              </w:rPr>
              <w:t>60C</w:t>
            </w:r>
          </w:p>
        </w:tc>
      </w:tr>
      <w:tr w:rsidR="003E2170" w14:paraId="73A4C96D" w14:textId="77777777" w:rsidTr="003E2170">
        <w:trPr>
          <w:trHeight w:val="360"/>
        </w:trPr>
        <w:tc>
          <w:tcPr>
            <w:tcW w:w="1155" w:type="dxa"/>
            <w:tcMar>
              <w:top w:w="90" w:type="dxa"/>
              <w:left w:w="150" w:type="dxa"/>
              <w:bottom w:w="90" w:type="dxa"/>
              <w:right w:w="150" w:type="dxa"/>
            </w:tcMar>
            <w:vAlign w:val="center"/>
            <w:hideMark/>
          </w:tcPr>
          <w:p w14:paraId="0B1EEF08" w14:textId="77777777" w:rsidR="003E2170" w:rsidRDefault="003E2170" w:rsidP="003E2170">
            <w:pPr>
              <w:spacing w:after="360"/>
              <w:rPr>
                <w:rFonts w:eastAsia="Times New Roman"/>
              </w:rPr>
            </w:pPr>
            <w:r>
              <w:rPr>
                <w:rStyle w:val="Strong"/>
                <w:rFonts w:eastAsia="Times New Roman"/>
                <w:color w:val="008000"/>
              </w:rPr>
              <w:t>61D</w:t>
            </w:r>
          </w:p>
        </w:tc>
        <w:tc>
          <w:tcPr>
            <w:tcW w:w="1155" w:type="dxa"/>
            <w:tcMar>
              <w:top w:w="90" w:type="dxa"/>
              <w:left w:w="150" w:type="dxa"/>
              <w:bottom w:w="90" w:type="dxa"/>
              <w:right w:w="150" w:type="dxa"/>
            </w:tcMar>
            <w:vAlign w:val="center"/>
            <w:hideMark/>
          </w:tcPr>
          <w:p w14:paraId="3CC4B08A" w14:textId="77777777" w:rsidR="003E2170" w:rsidRDefault="003E2170" w:rsidP="003E2170">
            <w:pPr>
              <w:spacing w:after="360"/>
              <w:rPr>
                <w:rFonts w:eastAsia="Times New Roman"/>
              </w:rPr>
            </w:pPr>
            <w:r>
              <w:rPr>
                <w:rStyle w:val="Strong"/>
                <w:rFonts w:eastAsia="Times New Roman"/>
                <w:color w:val="008000"/>
              </w:rPr>
              <w:t>62C</w:t>
            </w:r>
          </w:p>
        </w:tc>
        <w:tc>
          <w:tcPr>
            <w:tcW w:w="1155" w:type="dxa"/>
            <w:tcMar>
              <w:top w:w="90" w:type="dxa"/>
              <w:left w:w="150" w:type="dxa"/>
              <w:bottom w:w="90" w:type="dxa"/>
              <w:right w:w="150" w:type="dxa"/>
            </w:tcMar>
            <w:vAlign w:val="center"/>
            <w:hideMark/>
          </w:tcPr>
          <w:p w14:paraId="60B58588" w14:textId="77777777" w:rsidR="003E2170" w:rsidRDefault="003E2170" w:rsidP="003E2170">
            <w:pPr>
              <w:spacing w:after="360"/>
              <w:rPr>
                <w:rFonts w:eastAsia="Times New Roman"/>
              </w:rPr>
            </w:pPr>
            <w:r>
              <w:rPr>
                <w:rStyle w:val="Strong"/>
                <w:rFonts w:eastAsia="Times New Roman"/>
                <w:color w:val="008000"/>
              </w:rPr>
              <w:t>63A</w:t>
            </w:r>
          </w:p>
        </w:tc>
        <w:tc>
          <w:tcPr>
            <w:tcW w:w="1155" w:type="dxa"/>
            <w:tcMar>
              <w:top w:w="90" w:type="dxa"/>
              <w:left w:w="150" w:type="dxa"/>
              <w:bottom w:w="90" w:type="dxa"/>
              <w:right w:w="150" w:type="dxa"/>
            </w:tcMar>
            <w:vAlign w:val="center"/>
            <w:hideMark/>
          </w:tcPr>
          <w:p w14:paraId="2ED0A5B9" w14:textId="77777777" w:rsidR="003E2170" w:rsidRDefault="003E2170" w:rsidP="003E2170">
            <w:pPr>
              <w:spacing w:after="360"/>
              <w:rPr>
                <w:rFonts w:eastAsia="Times New Roman"/>
              </w:rPr>
            </w:pPr>
            <w:r>
              <w:rPr>
                <w:rStyle w:val="Strong"/>
                <w:rFonts w:eastAsia="Times New Roman"/>
                <w:color w:val="008000"/>
              </w:rPr>
              <w:t>64A</w:t>
            </w:r>
          </w:p>
        </w:tc>
        <w:tc>
          <w:tcPr>
            <w:tcW w:w="1155" w:type="dxa"/>
            <w:tcMar>
              <w:top w:w="90" w:type="dxa"/>
              <w:left w:w="150" w:type="dxa"/>
              <w:bottom w:w="90" w:type="dxa"/>
              <w:right w:w="150" w:type="dxa"/>
            </w:tcMar>
            <w:vAlign w:val="center"/>
            <w:hideMark/>
          </w:tcPr>
          <w:p w14:paraId="15727297" w14:textId="77777777" w:rsidR="003E2170" w:rsidRDefault="003E2170" w:rsidP="003E2170">
            <w:pPr>
              <w:spacing w:after="360"/>
              <w:rPr>
                <w:rFonts w:eastAsia="Times New Roman"/>
              </w:rPr>
            </w:pPr>
            <w:r>
              <w:rPr>
                <w:rStyle w:val="Strong"/>
                <w:rFonts w:eastAsia="Times New Roman"/>
                <w:color w:val="008000"/>
              </w:rPr>
              <w:t>65B</w:t>
            </w:r>
          </w:p>
        </w:tc>
        <w:tc>
          <w:tcPr>
            <w:tcW w:w="1155" w:type="dxa"/>
            <w:tcMar>
              <w:top w:w="90" w:type="dxa"/>
              <w:left w:w="150" w:type="dxa"/>
              <w:bottom w:w="90" w:type="dxa"/>
              <w:right w:w="150" w:type="dxa"/>
            </w:tcMar>
            <w:vAlign w:val="center"/>
            <w:hideMark/>
          </w:tcPr>
          <w:p w14:paraId="62A2D02A" w14:textId="77777777" w:rsidR="003E2170" w:rsidRDefault="003E2170" w:rsidP="003E2170">
            <w:pPr>
              <w:spacing w:after="360"/>
              <w:rPr>
                <w:rFonts w:eastAsia="Times New Roman"/>
              </w:rPr>
            </w:pPr>
            <w:r>
              <w:rPr>
                <w:rStyle w:val="Strong"/>
                <w:rFonts w:eastAsia="Times New Roman"/>
                <w:color w:val="008000"/>
              </w:rPr>
              <w:t>66B</w:t>
            </w:r>
          </w:p>
        </w:tc>
        <w:tc>
          <w:tcPr>
            <w:tcW w:w="1155" w:type="dxa"/>
            <w:tcMar>
              <w:top w:w="90" w:type="dxa"/>
              <w:left w:w="150" w:type="dxa"/>
              <w:bottom w:w="90" w:type="dxa"/>
              <w:right w:w="150" w:type="dxa"/>
            </w:tcMar>
            <w:vAlign w:val="center"/>
            <w:hideMark/>
          </w:tcPr>
          <w:p w14:paraId="1B18B5C6" w14:textId="77777777" w:rsidR="003E2170" w:rsidRDefault="003E2170" w:rsidP="003E2170">
            <w:pPr>
              <w:spacing w:after="360"/>
              <w:rPr>
                <w:rFonts w:eastAsia="Times New Roman"/>
              </w:rPr>
            </w:pPr>
            <w:r>
              <w:rPr>
                <w:rStyle w:val="Strong"/>
                <w:rFonts w:eastAsia="Times New Roman"/>
                <w:color w:val="008000"/>
              </w:rPr>
              <w:t>67C</w:t>
            </w:r>
          </w:p>
        </w:tc>
        <w:tc>
          <w:tcPr>
            <w:tcW w:w="1155" w:type="dxa"/>
            <w:tcMar>
              <w:top w:w="90" w:type="dxa"/>
              <w:left w:w="150" w:type="dxa"/>
              <w:bottom w:w="90" w:type="dxa"/>
              <w:right w:w="150" w:type="dxa"/>
            </w:tcMar>
            <w:vAlign w:val="center"/>
            <w:hideMark/>
          </w:tcPr>
          <w:p w14:paraId="1E023098" w14:textId="77777777" w:rsidR="003E2170" w:rsidRDefault="003E2170" w:rsidP="003E2170">
            <w:pPr>
              <w:spacing w:after="360"/>
              <w:rPr>
                <w:rFonts w:eastAsia="Times New Roman"/>
              </w:rPr>
            </w:pPr>
            <w:r>
              <w:rPr>
                <w:rStyle w:val="Strong"/>
                <w:rFonts w:eastAsia="Times New Roman"/>
                <w:color w:val="008000"/>
              </w:rPr>
              <w:t>68C</w:t>
            </w:r>
          </w:p>
        </w:tc>
        <w:tc>
          <w:tcPr>
            <w:tcW w:w="1155" w:type="dxa"/>
            <w:tcMar>
              <w:top w:w="90" w:type="dxa"/>
              <w:left w:w="150" w:type="dxa"/>
              <w:bottom w:w="90" w:type="dxa"/>
              <w:right w:w="150" w:type="dxa"/>
            </w:tcMar>
            <w:vAlign w:val="center"/>
            <w:hideMark/>
          </w:tcPr>
          <w:p w14:paraId="550EEB85" w14:textId="77777777" w:rsidR="003E2170" w:rsidRDefault="003E2170" w:rsidP="003E2170">
            <w:pPr>
              <w:spacing w:after="360"/>
              <w:rPr>
                <w:rFonts w:eastAsia="Times New Roman"/>
              </w:rPr>
            </w:pPr>
            <w:r>
              <w:rPr>
                <w:rStyle w:val="Strong"/>
                <w:rFonts w:eastAsia="Times New Roman"/>
                <w:color w:val="008000"/>
              </w:rPr>
              <w:t>69D</w:t>
            </w:r>
          </w:p>
        </w:tc>
        <w:tc>
          <w:tcPr>
            <w:tcW w:w="1155" w:type="dxa"/>
            <w:tcMar>
              <w:top w:w="90" w:type="dxa"/>
              <w:left w:w="150" w:type="dxa"/>
              <w:bottom w:w="90" w:type="dxa"/>
              <w:right w:w="150" w:type="dxa"/>
            </w:tcMar>
            <w:vAlign w:val="center"/>
            <w:hideMark/>
          </w:tcPr>
          <w:p w14:paraId="386E1EEA" w14:textId="77777777" w:rsidR="003E2170" w:rsidRDefault="003E2170" w:rsidP="003E2170">
            <w:pPr>
              <w:spacing w:after="360"/>
              <w:rPr>
                <w:rFonts w:eastAsia="Times New Roman"/>
              </w:rPr>
            </w:pPr>
            <w:r>
              <w:rPr>
                <w:rStyle w:val="Strong"/>
                <w:rFonts w:eastAsia="Times New Roman"/>
                <w:color w:val="008000"/>
              </w:rPr>
              <w:t>70B</w:t>
            </w:r>
          </w:p>
        </w:tc>
      </w:tr>
      <w:tr w:rsidR="003E2170" w14:paraId="0BCE27C9" w14:textId="77777777" w:rsidTr="003E2170">
        <w:trPr>
          <w:trHeight w:val="360"/>
        </w:trPr>
        <w:tc>
          <w:tcPr>
            <w:tcW w:w="1155" w:type="dxa"/>
            <w:tcMar>
              <w:top w:w="90" w:type="dxa"/>
              <w:left w:w="150" w:type="dxa"/>
              <w:bottom w:w="90" w:type="dxa"/>
              <w:right w:w="150" w:type="dxa"/>
            </w:tcMar>
            <w:vAlign w:val="center"/>
            <w:hideMark/>
          </w:tcPr>
          <w:p w14:paraId="13D0534F" w14:textId="77777777" w:rsidR="003E2170" w:rsidRDefault="003E2170" w:rsidP="003E2170">
            <w:pPr>
              <w:spacing w:after="360"/>
              <w:rPr>
                <w:rFonts w:eastAsia="Times New Roman"/>
              </w:rPr>
            </w:pPr>
            <w:r>
              <w:rPr>
                <w:rStyle w:val="Strong"/>
                <w:rFonts w:eastAsia="Times New Roman"/>
                <w:color w:val="993300"/>
              </w:rPr>
              <w:t>71D</w:t>
            </w:r>
          </w:p>
        </w:tc>
        <w:tc>
          <w:tcPr>
            <w:tcW w:w="1155" w:type="dxa"/>
            <w:tcMar>
              <w:top w:w="90" w:type="dxa"/>
              <w:left w:w="150" w:type="dxa"/>
              <w:bottom w:w="90" w:type="dxa"/>
              <w:right w:w="150" w:type="dxa"/>
            </w:tcMar>
            <w:vAlign w:val="center"/>
            <w:hideMark/>
          </w:tcPr>
          <w:p w14:paraId="3A18C927" w14:textId="77777777" w:rsidR="003E2170" w:rsidRDefault="003E2170" w:rsidP="003E2170">
            <w:pPr>
              <w:spacing w:after="360"/>
              <w:rPr>
                <w:rFonts w:eastAsia="Times New Roman"/>
              </w:rPr>
            </w:pPr>
            <w:r>
              <w:rPr>
                <w:rStyle w:val="Strong"/>
                <w:rFonts w:eastAsia="Times New Roman"/>
                <w:color w:val="993300"/>
              </w:rPr>
              <w:t>72D</w:t>
            </w:r>
          </w:p>
        </w:tc>
        <w:tc>
          <w:tcPr>
            <w:tcW w:w="1155" w:type="dxa"/>
            <w:tcMar>
              <w:top w:w="90" w:type="dxa"/>
              <w:left w:w="150" w:type="dxa"/>
              <w:bottom w:w="90" w:type="dxa"/>
              <w:right w:w="150" w:type="dxa"/>
            </w:tcMar>
            <w:vAlign w:val="center"/>
            <w:hideMark/>
          </w:tcPr>
          <w:p w14:paraId="63E9B3A2" w14:textId="77777777" w:rsidR="003E2170" w:rsidRDefault="003E2170" w:rsidP="003E2170">
            <w:pPr>
              <w:spacing w:after="360"/>
              <w:rPr>
                <w:rFonts w:eastAsia="Times New Roman"/>
              </w:rPr>
            </w:pPr>
            <w:r>
              <w:rPr>
                <w:rStyle w:val="Strong"/>
                <w:rFonts w:eastAsia="Times New Roman"/>
                <w:color w:val="993300"/>
              </w:rPr>
              <w:t>73B</w:t>
            </w:r>
          </w:p>
        </w:tc>
        <w:tc>
          <w:tcPr>
            <w:tcW w:w="1155" w:type="dxa"/>
            <w:tcMar>
              <w:top w:w="90" w:type="dxa"/>
              <w:left w:w="150" w:type="dxa"/>
              <w:bottom w:w="90" w:type="dxa"/>
              <w:right w:w="150" w:type="dxa"/>
            </w:tcMar>
            <w:vAlign w:val="center"/>
            <w:hideMark/>
          </w:tcPr>
          <w:p w14:paraId="179D3F39" w14:textId="77777777" w:rsidR="003E2170" w:rsidRDefault="003E2170" w:rsidP="003E2170">
            <w:pPr>
              <w:spacing w:after="360"/>
              <w:rPr>
                <w:rFonts w:eastAsia="Times New Roman"/>
              </w:rPr>
            </w:pPr>
            <w:r>
              <w:rPr>
                <w:rStyle w:val="Strong"/>
                <w:rFonts w:eastAsia="Times New Roman"/>
                <w:color w:val="993300"/>
              </w:rPr>
              <w:t>74B</w:t>
            </w:r>
          </w:p>
        </w:tc>
        <w:tc>
          <w:tcPr>
            <w:tcW w:w="1155" w:type="dxa"/>
            <w:tcMar>
              <w:top w:w="90" w:type="dxa"/>
              <w:left w:w="150" w:type="dxa"/>
              <w:bottom w:w="90" w:type="dxa"/>
              <w:right w:w="150" w:type="dxa"/>
            </w:tcMar>
            <w:vAlign w:val="center"/>
            <w:hideMark/>
          </w:tcPr>
          <w:p w14:paraId="068F1A5E" w14:textId="77777777" w:rsidR="003E2170" w:rsidRDefault="003E2170" w:rsidP="003E2170">
            <w:pPr>
              <w:spacing w:after="360"/>
              <w:rPr>
                <w:rFonts w:eastAsia="Times New Roman"/>
              </w:rPr>
            </w:pPr>
            <w:r>
              <w:rPr>
                <w:rStyle w:val="Strong"/>
                <w:rFonts w:eastAsia="Times New Roman"/>
                <w:color w:val="993300"/>
              </w:rPr>
              <w:t>75A</w:t>
            </w:r>
          </w:p>
        </w:tc>
        <w:tc>
          <w:tcPr>
            <w:tcW w:w="1155" w:type="dxa"/>
            <w:tcMar>
              <w:top w:w="90" w:type="dxa"/>
              <w:left w:w="150" w:type="dxa"/>
              <w:bottom w:w="90" w:type="dxa"/>
              <w:right w:w="150" w:type="dxa"/>
            </w:tcMar>
            <w:vAlign w:val="center"/>
            <w:hideMark/>
          </w:tcPr>
          <w:p w14:paraId="3AF34584" w14:textId="77777777" w:rsidR="003E2170" w:rsidRDefault="003E2170" w:rsidP="003E2170">
            <w:pPr>
              <w:spacing w:after="360"/>
              <w:rPr>
                <w:rFonts w:eastAsia="Times New Roman"/>
              </w:rPr>
            </w:pPr>
            <w:r>
              <w:rPr>
                <w:rStyle w:val="Strong"/>
                <w:rFonts w:eastAsia="Times New Roman"/>
                <w:color w:val="993300"/>
              </w:rPr>
              <w:t>76D</w:t>
            </w:r>
          </w:p>
        </w:tc>
        <w:tc>
          <w:tcPr>
            <w:tcW w:w="1155" w:type="dxa"/>
            <w:tcMar>
              <w:top w:w="90" w:type="dxa"/>
              <w:left w:w="150" w:type="dxa"/>
              <w:bottom w:w="90" w:type="dxa"/>
              <w:right w:w="150" w:type="dxa"/>
            </w:tcMar>
            <w:vAlign w:val="center"/>
            <w:hideMark/>
          </w:tcPr>
          <w:p w14:paraId="21BEA9BA" w14:textId="77777777" w:rsidR="003E2170" w:rsidRDefault="003E2170" w:rsidP="003E2170">
            <w:pPr>
              <w:spacing w:after="360"/>
              <w:rPr>
                <w:rFonts w:eastAsia="Times New Roman"/>
              </w:rPr>
            </w:pPr>
            <w:r>
              <w:rPr>
                <w:rStyle w:val="Strong"/>
                <w:rFonts w:eastAsia="Times New Roman"/>
                <w:color w:val="993300"/>
              </w:rPr>
              <w:t>77C</w:t>
            </w:r>
          </w:p>
        </w:tc>
        <w:tc>
          <w:tcPr>
            <w:tcW w:w="1155" w:type="dxa"/>
            <w:tcMar>
              <w:top w:w="90" w:type="dxa"/>
              <w:left w:w="150" w:type="dxa"/>
              <w:bottom w:w="90" w:type="dxa"/>
              <w:right w:w="150" w:type="dxa"/>
            </w:tcMar>
            <w:vAlign w:val="center"/>
            <w:hideMark/>
          </w:tcPr>
          <w:p w14:paraId="2A821711" w14:textId="77777777" w:rsidR="003E2170" w:rsidRDefault="003E2170" w:rsidP="003E2170">
            <w:pPr>
              <w:spacing w:after="360"/>
              <w:rPr>
                <w:rFonts w:eastAsia="Times New Roman"/>
              </w:rPr>
            </w:pPr>
            <w:r>
              <w:rPr>
                <w:rStyle w:val="Strong"/>
                <w:rFonts w:eastAsia="Times New Roman"/>
                <w:color w:val="993300"/>
              </w:rPr>
              <w:t>78B</w:t>
            </w:r>
          </w:p>
        </w:tc>
        <w:tc>
          <w:tcPr>
            <w:tcW w:w="1155" w:type="dxa"/>
            <w:tcMar>
              <w:top w:w="90" w:type="dxa"/>
              <w:left w:w="150" w:type="dxa"/>
              <w:bottom w:w="90" w:type="dxa"/>
              <w:right w:w="150" w:type="dxa"/>
            </w:tcMar>
            <w:vAlign w:val="center"/>
            <w:hideMark/>
          </w:tcPr>
          <w:p w14:paraId="5BBBC07D" w14:textId="77777777" w:rsidR="003E2170" w:rsidRDefault="003E2170" w:rsidP="003E2170">
            <w:pPr>
              <w:spacing w:after="360"/>
              <w:rPr>
                <w:rFonts w:eastAsia="Times New Roman"/>
              </w:rPr>
            </w:pPr>
            <w:r>
              <w:rPr>
                <w:rStyle w:val="Strong"/>
                <w:rFonts w:eastAsia="Times New Roman"/>
                <w:color w:val="993300"/>
              </w:rPr>
              <w:t>79B</w:t>
            </w:r>
          </w:p>
        </w:tc>
        <w:tc>
          <w:tcPr>
            <w:tcW w:w="1155" w:type="dxa"/>
            <w:tcMar>
              <w:top w:w="90" w:type="dxa"/>
              <w:left w:w="150" w:type="dxa"/>
              <w:bottom w:w="90" w:type="dxa"/>
              <w:right w:w="150" w:type="dxa"/>
            </w:tcMar>
            <w:vAlign w:val="center"/>
            <w:hideMark/>
          </w:tcPr>
          <w:p w14:paraId="4CD46908" w14:textId="77777777" w:rsidR="003E2170" w:rsidRDefault="003E2170" w:rsidP="003E2170">
            <w:pPr>
              <w:spacing w:after="360"/>
              <w:rPr>
                <w:rFonts w:eastAsia="Times New Roman"/>
              </w:rPr>
            </w:pPr>
            <w:r>
              <w:rPr>
                <w:rStyle w:val="Strong"/>
                <w:rFonts w:eastAsia="Times New Roman"/>
                <w:color w:val="993300"/>
              </w:rPr>
              <w:t>80C</w:t>
            </w:r>
          </w:p>
        </w:tc>
      </w:tr>
    </w:tbl>
    <w:p w14:paraId="7ED8EF41" w14:textId="77777777" w:rsidR="003E2170" w:rsidRDefault="003E2170" w:rsidP="003E2170">
      <w:pPr>
        <w:pStyle w:val="NormalWeb"/>
        <w:shd w:val="clear" w:color="auto" w:fill="FFFFFF"/>
        <w:rPr>
          <w:lang w:val="vi-VN"/>
        </w:rPr>
      </w:pPr>
      <w:r>
        <w:rPr>
          <w:rStyle w:val="Strong"/>
          <w:color w:val="008000"/>
          <w:lang w:val="vi-VN"/>
        </w:rPr>
        <w:t>Câu 41.</w:t>
      </w:r>
      <w:r>
        <w:rPr>
          <w:lang w:val="vi-VN"/>
        </w:rPr>
        <w:t xml:space="preserve"> Chất nào sau đây còn có tên gọi là đường nho</w:t>
      </w:r>
    </w:p>
    <w:p w14:paraId="635F9B61" w14:textId="77777777" w:rsidR="003E2170" w:rsidRDefault="003E2170" w:rsidP="003E2170">
      <w:pPr>
        <w:pStyle w:val="NormalWeb"/>
        <w:shd w:val="clear" w:color="auto" w:fill="FFFFFF"/>
        <w:rPr>
          <w:lang w:val="vi-VN"/>
        </w:rPr>
      </w:pPr>
      <w:r>
        <w:rPr>
          <w:lang w:val="vi-VN"/>
        </w:rPr>
        <w:t>A. Glucozơ.       B. Fructozơ.       C. Tinh bột.         D. Saccarozơ.</w:t>
      </w:r>
    </w:p>
    <w:p w14:paraId="65D8C15C" w14:textId="50414D78" w:rsidR="003E2170" w:rsidRDefault="003E2170" w:rsidP="003E2170">
      <w:pPr>
        <w:pStyle w:val="NormalWeb"/>
        <w:shd w:val="clear" w:color="auto" w:fill="FFFFFF"/>
        <w:rPr>
          <w:lang w:val="vi-VN"/>
        </w:rPr>
      </w:pPr>
      <w:r>
        <w:rPr>
          <w:rStyle w:val="Strong"/>
          <w:color w:val="008000"/>
          <w:lang w:val="vi-VN"/>
        </w:rPr>
        <w:t>Câu 42.</w:t>
      </w:r>
      <w:r>
        <w:rPr>
          <w:lang w:val="vi-VN"/>
        </w:rPr>
        <w:t xml:space="preserve"> Hoà tan m gam Al bằng dung dịch HCl (dư), thu được 6,72 lít H2 (đktc). Giá trị của m là</w:t>
      </w:r>
    </w:p>
    <w:p w14:paraId="477EE08E" w14:textId="77777777" w:rsidR="003E2170" w:rsidRDefault="003E2170" w:rsidP="003E2170">
      <w:pPr>
        <w:pStyle w:val="NormalWeb"/>
        <w:shd w:val="clear" w:color="auto" w:fill="FFFFFF"/>
        <w:rPr>
          <w:lang w:val="vi-VN"/>
        </w:rPr>
      </w:pPr>
      <w:r>
        <w:rPr>
          <w:lang w:val="vi-VN"/>
        </w:rPr>
        <w:t>A. 5,4 .       B. 8,1       C. 1,35.       D. 2,7 .</w:t>
      </w:r>
    </w:p>
    <w:p w14:paraId="69798445" w14:textId="0D378B83" w:rsidR="003E2170" w:rsidRDefault="003E2170" w:rsidP="003E2170">
      <w:pPr>
        <w:pStyle w:val="NormalWeb"/>
        <w:shd w:val="clear" w:color="auto" w:fill="FFFFFF"/>
        <w:rPr>
          <w:lang w:val="vi-VN"/>
        </w:rPr>
      </w:pPr>
      <w:r>
        <w:rPr>
          <w:rStyle w:val="Strong"/>
          <w:color w:val="008000"/>
          <w:lang w:val="vi-VN"/>
        </w:rPr>
        <w:t>Câu 43.</w:t>
      </w:r>
      <w:r>
        <w:rPr>
          <w:lang w:val="vi-VN"/>
        </w:rPr>
        <w:t xml:space="preserve"> Kim loại Al không phản ứng với chất nào sau đây?</w:t>
      </w:r>
    </w:p>
    <w:p w14:paraId="75D43F5A" w14:textId="77777777" w:rsidR="003E2170" w:rsidRDefault="003E2170" w:rsidP="003E2170">
      <w:pPr>
        <w:pStyle w:val="NormalWeb"/>
        <w:shd w:val="clear" w:color="auto" w:fill="FFFFFF"/>
        <w:rPr>
          <w:lang w:val="vi-VN"/>
        </w:rPr>
      </w:pPr>
      <w:r>
        <w:rPr>
          <w:lang w:val="vi-VN"/>
        </w:rPr>
        <w:t>A. HNO3 đặc, nguội.       B. dung dịch CuSO4.       C. dung dịch HCl.       D. dung dịch NaOH.</w:t>
      </w:r>
    </w:p>
    <w:p w14:paraId="6A8F5C4C" w14:textId="118E6733" w:rsidR="003E2170" w:rsidRDefault="003E2170" w:rsidP="003E2170">
      <w:pPr>
        <w:pStyle w:val="NormalWeb"/>
        <w:shd w:val="clear" w:color="auto" w:fill="FFFFFF"/>
        <w:rPr>
          <w:lang w:val="vi-VN"/>
        </w:rPr>
      </w:pPr>
      <w:r>
        <w:rPr>
          <w:rStyle w:val="Strong"/>
          <w:color w:val="008000"/>
          <w:lang w:val="vi-VN"/>
        </w:rPr>
        <w:t>Câu 44.</w:t>
      </w:r>
      <w:r>
        <w:rPr>
          <w:lang w:val="vi-VN"/>
        </w:rPr>
        <w:t xml:space="preserve"> Kim loại nào có tính dẫn điện tốt nhất trong các kim loại sau?</w:t>
      </w:r>
    </w:p>
    <w:p w14:paraId="18D4D283" w14:textId="77777777" w:rsidR="003E2170" w:rsidRDefault="003E2170" w:rsidP="003E2170">
      <w:pPr>
        <w:pStyle w:val="NormalWeb"/>
        <w:shd w:val="clear" w:color="auto" w:fill="FFFFFF"/>
        <w:rPr>
          <w:lang w:val="vi-VN"/>
        </w:rPr>
      </w:pPr>
      <w:r>
        <w:rPr>
          <w:lang w:val="vi-VN"/>
        </w:rPr>
        <w:t>A. Đồng.       B. Nhôm.       C. Bạc.       D. Vàng.</w:t>
      </w:r>
    </w:p>
    <w:p w14:paraId="379CAB94" w14:textId="77777777" w:rsidR="003E2170" w:rsidRDefault="003E2170" w:rsidP="003E2170">
      <w:pPr>
        <w:pStyle w:val="NormalWeb"/>
        <w:shd w:val="clear" w:color="auto" w:fill="FFFFFF"/>
        <w:rPr>
          <w:lang w:val="vi-VN"/>
        </w:rPr>
      </w:pPr>
      <w:r>
        <w:rPr>
          <w:rStyle w:val="Strong"/>
          <w:color w:val="008000"/>
          <w:lang w:val="vi-VN"/>
        </w:rPr>
        <w:t>Câu 45.</w:t>
      </w:r>
      <w:r>
        <w:rPr>
          <w:lang w:val="vi-VN"/>
        </w:rPr>
        <w:t xml:space="preserve"> Este X có công thức cấu tạo thu gọn là CH3COOCH3. Tên gọi của X là</w:t>
      </w:r>
    </w:p>
    <w:p w14:paraId="106F2B41" w14:textId="77777777" w:rsidR="003E2170" w:rsidRDefault="003E2170" w:rsidP="003E2170">
      <w:pPr>
        <w:pStyle w:val="NormalWeb"/>
        <w:shd w:val="clear" w:color="auto" w:fill="FFFFFF"/>
        <w:rPr>
          <w:lang w:val="vi-VN"/>
        </w:rPr>
      </w:pPr>
      <w:r>
        <w:rPr>
          <w:lang w:val="vi-VN"/>
        </w:rPr>
        <w:t>A. etyl fomat.       B. metyl fomat.       C. metyl axetat.       D. etyl axetat.</w:t>
      </w:r>
    </w:p>
    <w:p w14:paraId="13DB11F7" w14:textId="77777777" w:rsidR="003E2170" w:rsidRDefault="003E2170" w:rsidP="003E2170">
      <w:pPr>
        <w:pStyle w:val="NormalWeb"/>
        <w:shd w:val="clear" w:color="auto" w:fill="FFFFFF"/>
        <w:rPr>
          <w:lang w:val="vi-VN"/>
        </w:rPr>
      </w:pPr>
      <w:r>
        <w:rPr>
          <w:rStyle w:val="Strong"/>
          <w:color w:val="008000"/>
          <w:lang w:val="vi-VN"/>
        </w:rPr>
        <w:t>Câu 46.</w:t>
      </w:r>
      <w:r>
        <w:rPr>
          <w:color w:val="008000"/>
          <w:lang w:val="vi-VN"/>
        </w:rPr>
        <w:t xml:space="preserve"> </w:t>
      </w:r>
      <w:r>
        <w:rPr>
          <w:lang w:val="vi-VN"/>
        </w:rPr>
        <w:t>Thành phần chính của quặng xiđerit là:</w:t>
      </w:r>
    </w:p>
    <w:p w14:paraId="564CF0CB" w14:textId="77777777" w:rsidR="003E2170" w:rsidRDefault="003E2170" w:rsidP="003E2170">
      <w:pPr>
        <w:pStyle w:val="NormalWeb"/>
        <w:shd w:val="clear" w:color="auto" w:fill="FFFFFF"/>
        <w:rPr>
          <w:lang w:val="vi-VN"/>
        </w:rPr>
      </w:pPr>
      <w:r>
        <w:rPr>
          <w:lang w:val="vi-VN"/>
        </w:rPr>
        <w:t>A. FeS2.       B. FeCO3.       C. Al2O3.       D. Fe3O4.</w:t>
      </w:r>
    </w:p>
    <w:p w14:paraId="60BE8133" w14:textId="77777777" w:rsidR="003E2170" w:rsidRDefault="003E2170" w:rsidP="003E2170">
      <w:pPr>
        <w:pStyle w:val="NormalWeb"/>
        <w:shd w:val="clear" w:color="auto" w:fill="FFFFFF"/>
        <w:rPr>
          <w:lang w:val="vi-VN"/>
        </w:rPr>
      </w:pPr>
      <w:r>
        <w:rPr>
          <w:rStyle w:val="Strong"/>
          <w:color w:val="008000"/>
          <w:lang w:val="vi-VN"/>
        </w:rPr>
        <w:t>Câu 47.</w:t>
      </w:r>
      <w:r>
        <w:rPr>
          <w:lang w:val="vi-VN"/>
        </w:rPr>
        <w:t xml:space="preserve"> Poli(vinylclorua) được điều chế từ vinyl clorua bằng phản ứng</w:t>
      </w:r>
    </w:p>
    <w:p w14:paraId="076F591F" w14:textId="77777777" w:rsidR="003E2170" w:rsidRDefault="003E2170" w:rsidP="003E2170">
      <w:pPr>
        <w:pStyle w:val="NormalWeb"/>
        <w:shd w:val="clear" w:color="auto" w:fill="FFFFFF"/>
        <w:rPr>
          <w:lang w:val="vi-VN"/>
        </w:rPr>
      </w:pPr>
      <w:r>
        <w:rPr>
          <w:lang w:val="vi-VN"/>
        </w:rPr>
        <w:pict w14:anchorId="4D3D326B"/>
      </w:r>
      <w:r>
        <w:rPr>
          <w:lang w:val="vi-VN"/>
        </w:rPr>
        <w:pict w14:anchorId="3FC41F25"/>
      </w:r>
      <w:r>
        <w:rPr>
          <w:lang w:val="vi-VN"/>
        </w:rPr>
        <w:t>A. trùng hợp       B. trao đổi       C. axit – bazơ       D. trùng ngưng</w:t>
      </w:r>
    </w:p>
    <w:p w14:paraId="55BABAB3" w14:textId="77777777" w:rsidR="003E2170" w:rsidRDefault="003E2170" w:rsidP="003E2170">
      <w:pPr>
        <w:pStyle w:val="NormalWeb"/>
        <w:shd w:val="clear" w:color="auto" w:fill="FFFFFF"/>
        <w:rPr>
          <w:lang w:val="vi-VN"/>
        </w:rPr>
      </w:pPr>
      <w:r>
        <w:rPr>
          <w:rStyle w:val="Strong"/>
          <w:color w:val="008000"/>
          <w:lang w:val="vi-VN"/>
        </w:rPr>
        <w:t>Câu 48.</w:t>
      </w:r>
      <w:r>
        <w:rPr>
          <w:lang w:val="vi-VN"/>
        </w:rPr>
        <w:t xml:space="preserve"> Chất nào sau đây thuộc loại amin bậc một?</w:t>
      </w:r>
    </w:p>
    <w:p w14:paraId="779946F5" w14:textId="77777777" w:rsidR="003E2170" w:rsidRDefault="003E2170" w:rsidP="003E2170">
      <w:pPr>
        <w:pStyle w:val="NormalWeb"/>
        <w:shd w:val="clear" w:color="auto" w:fill="FFFFFF"/>
        <w:rPr>
          <w:lang w:val="vi-VN"/>
        </w:rPr>
      </w:pPr>
      <w:r>
        <w:rPr>
          <w:lang w:val="vi-VN"/>
        </w:rPr>
        <w:t>A. CH3NHCH3       B. CH3CH2NHCH3       C. C3H5NH2       D. (CH3)3N</w:t>
      </w:r>
    </w:p>
    <w:p w14:paraId="4E440E5A" w14:textId="77777777" w:rsidR="003E2170" w:rsidRDefault="003E2170" w:rsidP="003E2170">
      <w:pPr>
        <w:pStyle w:val="NormalWeb"/>
        <w:shd w:val="clear" w:color="auto" w:fill="FFFFFF"/>
        <w:rPr>
          <w:lang w:val="vi-VN"/>
        </w:rPr>
      </w:pPr>
      <w:r>
        <w:rPr>
          <w:rStyle w:val="Strong"/>
          <w:color w:val="008000"/>
          <w:lang w:val="vi-VN"/>
        </w:rPr>
        <w:t>Câu 49.</w:t>
      </w:r>
      <w:r>
        <w:rPr>
          <w:lang w:val="vi-VN"/>
        </w:rPr>
        <w:t xml:space="preserve"> Bột ngọt là muối mononatri của:</w:t>
      </w:r>
    </w:p>
    <w:p w14:paraId="23E77B86" w14:textId="77777777" w:rsidR="003E2170" w:rsidRDefault="003E2170" w:rsidP="003E2170">
      <w:pPr>
        <w:pStyle w:val="NormalWeb"/>
        <w:shd w:val="clear" w:color="auto" w:fill="FFFFFF"/>
        <w:rPr>
          <w:lang w:val="vi-VN"/>
        </w:rPr>
      </w:pPr>
      <w:r>
        <w:rPr>
          <w:lang w:val="vi-VN"/>
        </w:rPr>
        <w:lastRenderedPageBreak/>
        <w:t>A. axit axetic       B. axit oleic       C. axit glutamic       D. axit aminoaxetic</w:t>
      </w:r>
    </w:p>
    <w:p w14:paraId="027A7B95" w14:textId="4AA891CF" w:rsidR="003E2170" w:rsidRDefault="003E2170" w:rsidP="003E2170">
      <w:pPr>
        <w:pStyle w:val="NormalWeb"/>
        <w:shd w:val="clear" w:color="auto" w:fill="FFFFFF"/>
        <w:rPr>
          <w:lang w:val="vi-VN"/>
        </w:rPr>
      </w:pPr>
      <w:r>
        <w:rPr>
          <w:rStyle w:val="Strong"/>
          <w:color w:val="008000"/>
          <w:lang w:val="vi-VN"/>
        </w:rPr>
        <w:t>Câu 50.</w:t>
      </w:r>
      <w:r>
        <w:rPr>
          <w:lang w:val="vi-VN"/>
        </w:rPr>
        <w:t xml:space="preserve"> Vùng đồng bằng sông Cửu Long nước có nhiều phù sa. Để xử lí phù sa cho keo tụ lại thành khối lớn, dễ dàng tách ra khỏi nước (làm trong nước) làm nguồn nước sinh hoạt, người ta thêm vào nước một lượng chất</w:t>
      </w:r>
    </w:p>
    <w:p w14:paraId="2FE3A393" w14:textId="77777777" w:rsidR="003E2170" w:rsidRDefault="003E2170" w:rsidP="003E2170">
      <w:pPr>
        <w:pStyle w:val="NormalWeb"/>
        <w:shd w:val="clear" w:color="auto" w:fill="FFFFFF"/>
        <w:rPr>
          <w:lang w:val="vi-VN"/>
        </w:rPr>
      </w:pPr>
      <w:r>
        <w:rPr>
          <w:lang w:val="vi-VN"/>
        </w:rPr>
        <w:t>A. amoniac.       B. phèn chua.       C. giấm ăn.       D. muối ăn.</w:t>
      </w:r>
    </w:p>
    <w:p w14:paraId="4B070AD5" w14:textId="77777777" w:rsidR="003E2170" w:rsidRDefault="003E2170" w:rsidP="003E2170">
      <w:pPr>
        <w:pStyle w:val="NormalWeb"/>
        <w:shd w:val="clear" w:color="auto" w:fill="FFFFFF"/>
        <w:rPr>
          <w:lang w:val="vi-VN"/>
        </w:rPr>
      </w:pPr>
      <w:r>
        <w:rPr>
          <w:rStyle w:val="Strong"/>
          <w:color w:val="008000"/>
          <w:lang w:val="vi-VN"/>
        </w:rPr>
        <w:t>Câu 51.</w:t>
      </w:r>
      <w:r>
        <w:rPr>
          <w:lang w:val="vi-VN"/>
        </w:rPr>
        <w:t xml:space="preserve"> Chất nào sau đây có tính lưỡng tính?</w:t>
      </w:r>
    </w:p>
    <w:p w14:paraId="68376258" w14:textId="77777777" w:rsidR="003E2170" w:rsidRDefault="003E2170" w:rsidP="003E2170">
      <w:pPr>
        <w:pStyle w:val="NormalWeb"/>
        <w:shd w:val="clear" w:color="auto" w:fill="FFFFFF"/>
        <w:rPr>
          <w:lang w:val="vi-VN"/>
        </w:rPr>
      </w:pPr>
      <w:r>
        <w:rPr>
          <w:lang w:val="vi-VN"/>
        </w:rPr>
        <w:t>A. NaAlO2.       B. AlCl3.       C. Al2O3.       D. Al.</w:t>
      </w:r>
    </w:p>
    <w:p w14:paraId="2FC4C96C" w14:textId="77777777" w:rsidR="003E2170" w:rsidRDefault="003E2170" w:rsidP="003E2170">
      <w:pPr>
        <w:pStyle w:val="NormalWeb"/>
        <w:shd w:val="clear" w:color="auto" w:fill="FFFFFF"/>
        <w:rPr>
          <w:lang w:val="vi-VN"/>
        </w:rPr>
      </w:pPr>
      <w:r>
        <w:rPr>
          <w:rStyle w:val="Strong"/>
          <w:color w:val="008000"/>
          <w:lang w:val="vi-VN"/>
        </w:rPr>
        <w:t>Câu 52.</w:t>
      </w:r>
      <w:r>
        <w:rPr>
          <w:lang w:val="vi-VN"/>
        </w:rPr>
        <w:t xml:space="preserve"> Nguyên liệu chính dùng để sản xuất nhôm là:</w:t>
      </w:r>
    </w:p>
    <w:p w14:paraId="2B700CF3" w14:textId="77777777" w:rsidR="003E2170" w:rsidRDefault="003E2170" w:rsidP="003E2170">
      <w:pPr>
        <w:pStyle w:val="NormalWeb"/>
        <w:shd w:val="clear" w:color="auto" w:fill="FFFFFF"/>
        <w:rPr>
          <w:lang w:val="vi-VN"/>
        </w:rPr>
      </w:pPr>
      <w:r>
        <w:rPr>
          <w:lang w:val="vi-VN"/>
        </w:rPr>
        <w:t>A. quặng boxit.       B. quặng đolomit.       C. quặng pirit.       D. quặng manhetit.</w:t>
      </w:r>
    </w:p>
    <w:p w14:paraId="04ADA285" w14:textId="77777777" w:rsidR="003E2170" w:rsidRDefault="003E2170" w:rsidP="003E2170">
      <w:pPr>
        <w:pStyle w:val="NormalWeb"/>
        <w:shd w:val="clear" w:color="auto" w:fill="FFFFFF"/>
        <w:rPr>
          <w:lang w:val="vi-VN"/>
        </w:rPr>
      </w:pPr>
      <w:r>
        <w:rPr>
          <w:rStyle w:val="Strong"/>
          <w:color w:val="008000"/>
          <w:lang w:val="vi-VN"/>
        </w:rPr>
        <w:t>Câu 53.</w:t>
      </w:r>
      <w:r>
        <w:rPr>
          <w:lang w:val="vi-VN"/>
        </w:rPr>
        <w:t xml:space="preserve"> Kim loại không tác dụng với nước ở nhiệt độ thường là</w:t>
      </w:r>
    </w:p>
    <w:p w14:paraId="14406C6F" w14:textId="77777777" w:rsidR="003E2170" w:rsidRDefault="003E2170" w:rsidP="003E2170">
      <w:pPr>
        <w:pStyle w:val="NormalWeb"/>
        <w:shd w:val="clear" w:color="auto" w:fill="FFFFFF"/>
        <w:rPr>
          <w:lang w:val="vi-VN"/>
        </w:rPr>
      </w:pPr>
      <w:r>
        <w:rPr>
          <w:lang w:val="vi-VN"/>
        </w:rPr>
        <w:t>A. Na.       B. Fe.       C. K.       D. Ba.</w:t>
      </w:r>
    </w:p>
    <w:p w14:paraId="068CA6EF" w14:textId="577BC7CB" w:rsidR="003E2170" w:rsidRDefault="003E2170" w:rsidP="003E2170">
      <w:pPr>
        <w:pStyle w:val="NormalWeb"/>
        <w:shd w:val="clear" w:color="auto" w:fill="FFFFFF"/>
        <w:rPr>
          <w:lang w:val="vi-VN"/>
        </w:rPr>
      </w:pPr>
      <w:r>
        <w:rPr>
          <w:rStyle w:val="Strong"/>
          <w:color w:val="008000"/>
          <w:lang w:val="vi-VN"/>
        </w:rPr>
        <w:t>Câu 54.</w:t>
      </w:r>
      <w:r>
        <w:rPr>
          <w:lang w:val="vi-VN"/>
        </w:rPr>
        <w:t xml:space="preserve"> Hợp chất nào sau đây không thuộc loại đipeptit ?</w:t>
      </w:r>
    </w:p>
    <w:p w14:paraId="5CECD2AC" w14:textId="77777777" w:rsidR="003E2170" w:rsidRDefault="003E2170" w:rsidP="003E2170">
      <w:pPr>
        <w:pStyle w:val="NormalWeb"/>
        <w:shd w:val="clear" w:color="auto" w:fill="FFFFFF"/>
        <w:rPr>
          <w:lang w:val="vi-VN"/>
        </w:rPr>
      </w:pPr>
      <w:r>
        <w:rPr>
          <w:lang w:val="vi-VN"/>
        </w:rPr>
        <w:t>A. H2N-CH2CONH-CH(CH3)-COOH.       B. H2N-CH2CH2CONH-CH2-CH2COOH.</w:t>
      </w:r>
    </w:p>
    <w:p w14:paraId="045B0500" w14:textId="77777777" w:rsidR="003E2170" w:rsidRDefault="003E2170" w:rsidP="003E2170">
      <w:pPr>
        <w:pStyle w:val="NormalWeb"/>
        <w:shd w:val="clear" w:color="auto" w:fill="FFFFFF"/>
        <w:rPr>
          <w:lang w:val="vi-VN"/>
        </w:rPr>
      </w:pPr>
      <w:r>
        <w:rPr>
          <w:lang w:val="vi-VN"/>
        </w:rPr>
        <w:t>C. H2N-CH2CONH-CH2COOH.       D. H2N-CH(CH3)CONH-CH2COOH.</w:t>
      </w:r>
    </w:p>
    <w:p w14:paraId="32DB95C9" w14:textId="77777777" w:rsidR="003E2170" w:rsidRDefault="003E2170" w:rsidP="003E2170">
      <w:pPr>
        <w:pStyle w:val="NormalWeb"/>
        <w:shd w:val="clear" w:color="auto" w:fill="FFFFFF"/>
        <w:rPr>
          <w:lang w:val="vi-VN"/>
        </w:rPr>
      </w:pPr>
      <w:r>
        <w:rPr>
          <w:lang w:val="vi-VN"/>
        </w:rPr>
        <w:pict w14:anchorId="61EB93F9"/>
      </w:r>
      <w:r>
        <w:rPr>
          <w:lang w:val="vi-VN"/>
        </w:rPr>
        <w:pict w14:anchorId="2598A6E1"/>
      </w:r>
      <w:r>
        <w:rPr>
          <w:rStyle w:val="Strong"/>
          <w:color w:val="008000"/>
          <w:lang w:val="vi-VN"/>
        </w:rPr>
        <w:t>Câu 55.</w:t>
      </w:r>
      <w:r>
        <w:rPr>
          <w:lang w:val="vi-VN"/>
        </w:rPr>
        <w:t xml:space="preserve"> Trong điều kiện thích hợp glucozơ lên men tạo thành khí CO2 và</w:t>
      </w:r>
    </w:p>
    <w:p w14:paraId="2D0E101F" w14:textId="77777777" w:rsidR="003E2170" w:rsidRDefault="003E2170" w:rsidP="003E2170">
      <w:pPr>
        <w:pStyle w:val="NormalWeb"/>
        <w:shd w:val="clear" w:color="auto" w:fill="FFFFFF"/>
        <w:rPr>
          <w:lang w:val="vi-VN"/>
        </w:rPr>
      </w:pPr>
      <w:r>
        <w:rPr>
          <w:lang w:val="vi-VN"/>
        </w:rPr>
        <w:t>A. CH3COOH.       B. C2H5OH.       C. HCOOH.       D. CH3CHO.</w:t>
      </w:r>
    </w:p>
    <w:p w14:paraId="0F8D2F69" w14:textId="54B8C04D" w:rsidR="003E2170" w:rsidRDefault="003E2170" w:rsidP="003E2170">
      <w:pPr>
        <w:pStyle w:val="NormalWeb"/>
        <w:shd w:val="clear" w:color="auto" w:fill="FFFFFF"/>
        <w:rPr>
          <w:lang w:val="vi-VN"/>
        </w:rPr>
      </w:pPr>
      <w:r>
        <w:rPr>
          <w:rStyle w:val="Strong"/>
          <w:color w:val="008000"/>
          <w:lang w:val="vi-VN"/>
        </w:rPr>
        <w:t>Câu 56.</w:t>
      </w:r>
      <w:r>
        <w:rPr>
          <w:lang w:val="vi-VN"/>
        </w:rPr>
        <w:t xml:space="preserve"> Chất nào sau đây tác dụng với dung dịch NaOH sinh ra glixerol?</w:t>
      </w:r>
    </w:p>
    <w:p w14:paraId="1A017BD8" w14:textId="77777777" w:rsidR="003E2170" w:rsidRDefault="003E2170" w:rsidP="003E2170">
      <w:pPr>
        <w:pStyle w:val="NormalWeb"/>
        <w:shd w:val="clear" w:color="auto" w:fill="FFFFFF"/>
        <w:rPr>
          <w:lang w:val="vi-VN"/>
        </w:rPr>
      </w:pPr>
      <w:r>
        <w:rPr>
          <w:lang w:val="vi-VN"/>
        </w:rPr>
        <w:t>A. Glucozơ.       B. Triolein.       C. Saccarozơ       D. Metyl axetat.</w:t>
      </w:r>
    </w:p>
    <w:p w14:paraId="45F8BAA7" w14:textId="6D7A565E" w:rsidR="003E2170" w:rsidRDefault="003E2170" w:rsidP="003E2170">
      <w:pPr>
        <w:pStyle w:val="NormalWeb"/>
        <w:shd w:val="clear" w:color="auto" w:fill="FFFFFF"/>
        <w:rPr>
          <w:lang w:val="vi-VN"/>
        </w:rPr>
      </w:pPr>
      <w:r>
        <w:rPr>
          <w:rStyle w:val="Strong"/>
          <w:color w:val="008000"/>
          <w:lang w:val="vi-VN"/>
        </w:rPr>
        <w:t>Câu 57.</w:t>
      </w:r>
      <w:r>
        <w:rPr>
          <w:lang w:val="vi-VN"/>
        </w:rPr>
        <w:t xml:space="preserve"> Đốt cháy kim loại X trong oxi, thu được oxit Y. Hòa tan Y trong dung dịch HCl loãng dư, thu được dung dịch Z chứa hai muối. Kim loại X là</w:t>
      </w:r>
    </w:p>
    <w:p w14:paraId="721D6BF3" w14:textId="77777777" w:rsidR="003E2170" w:rsidRDefault="003E2170" w:rsidP="003E2170">
      <w:pPr>
        <w:pStyle w:val="NormalWeb"/>
        <w:shd w:val="clear" w:color="auto" w:fill="FFFFFF"/>
        <w:rPr>
          <w:lang w:val="vi-VN"/>
        </w:rPr>
      </w:pPr>
      <w:r>
        <w:rPr>
          <w:lang w:val="vi-VN"/>
        </w:rPr>
        <w:t>A. Mg.       B. Al.       C. Zn.       D. Fe.</w:t>
      </w:r>
    </w:p>
    <w:p w14:paraId="6DC3322D" w14:textId="77777777" w:rsidR="003E2170" w:rsidRDefault="003E2170" w:rsidP="003E2170">
      <w:pPr>
        <w:pStyle w:val="NormalWeb"/>
        <w:shd w:val="clear" w:color="auto" w:fill="FFFFFF"/>
        <w:rPr>
          <w:lang w:val="vi-VN"/>
        </w:rPr>
      </w:pPr>
      <w:r>
        <w:rPr>
          <w:rStyle w:val="Strong"/>
          <w:color w:val="008000"/>
          <w:lang w:val="vi-VN"/>
        </w:rPr>
        <w:t>Câu 58.</w:t>
      </w:r>
      <w:r>
        <w:rPr>
          <w:lang w:val="vi-VN"/>
        </w:rPr>
        <w:t xml:space="preserve"> Chất thuộc loại polisaccarit là</w:t>
      </w:r>
    </w:p>
    <w:p w14:paraId="7468CD93" w14:textId="77777777" w:rsidR="003E2170" w:rsidRDefault="003E2170" w:rsidP="003E2170">
      <w:pPr>
        <w:pStyle w:val="NormalWeb"/>
        <w:shd w:val="clear" w:color="auto" w:fill="FFFFFF"/>
        <w:rPr>
          <w:lang w:val="vi-VN"/>
        </w:rPr>
      </w:pPr>
      <w:r>
        <w:rPr>
          <w:lang w:val="vi-VN"/>
        </w:rPr>
        <w:t>A. fructozơ.       B. glucozơ.       C. saccarozơ.       D. xenlulozơ.</w:t>
      </w:r>
    </w:p>
    <w:p w14:paraId="73A36986" w14:textId="77777777" w:rsidR="003E2170" w:rsidRDefault="003E2170" w:rsidP="003E2170">
      <w:pPr>
        <w:pStyle w:val="NormalWeb"/>
        <w:shd w:val="clear" w:color="auto" w:fill="FFFFFF"/>
        <w:rPr>
          <w:lang w:val="vi-VN"/>
        </w:rPr>
      </w:pPr>
      <w:r>
        <w:rPr>
          <w:rStyle w:val="Strong"/>
          <w:color w:val="008000"/>
          <w:lang w:val="vi-VN"/>
        </w:rPr>
        <w:t>Câu 59.</w:t>
      </w:r>
      <w:r>
        <w:rPr>
          <w:lang w:val="vi-VN"/>
        </w:rPr>
        <w:t xml:space="preserve"> Chất nào dưới đây thuộc loại polime tổng hợp?</w:t>
      </w:r>
    </w:p>
    <w:p w14:paraId="5F1433E3" w14:textId="77777777" w:rsidR="003E2170" w:rsidRDefault="003E2170" w:rsidP="003E2170">
      <w:pPr>
        <w:pStyle w:val="NormalWeb"/>
        <w:shd w:val="clear" w:color="auto" w:fill="FFFFFF"/>
        <w:rPr>
          <w:lang w:val="vi-VN"/>
        </w:rPr>
      </w:pPr>
      <w:r>
        <w:rPr>
          <w:lang w:val="vi-VN"/>
        </w:rPr>
        <w:t>A. Tơ axetat.       B. Tinh bột.       C. Tơ tằm.       D. Polietilen.</w:t>
      </w:r>
    </w:p>
    <w:p w14:paraId="25176F32" w14:textId="4E886270" w:rsidR="003E2170" w:rsidRDefault="003E2170" w:rsidP="003E2170">
      <w:pPr>
        <w:pStyle w:val="NormalWeb"/>
        <w:shd w:val="clear" w:color="auto" w:fill="FFFFFF"/>
        <w:rPr>
          <w:lang w:val="vi-VN"/>
        </w:rPr>
      </w:pPr>
      <w:r>
        <w:rPr>
          <w:rStyle w:val="Strong"/>
          <w:color w:val="008000"/>
          <w:lang w:val="vi-VN"/>
        </w:rPr>
        <w:t>Câu 60.</w:t>
      </w:r>
      <w:r>
        <w:rPr>
          <w:lang w:val="vi-VN"/>
        </w:rPr>
        <w:t xml:space="preserve"> Cho phản ứng hóa học: Zn + 2AgNO3 → Zn(NO3)2 + 2Ag. Trong phản ứng trên xảy ra</w:t>
      </w:r>
    </w:p>
    <w:p w14:paraId="0F11A1F1" w14:textId="77777777" w:rsidR="003E2170" w:rsidRDefault="003E2170" w:rsidP="003E2170">
      <w:pPr>
        <w:pStyle w:val="NormalWeb"/>
        <w:shd w:val="clear" w:color="auto" w:fill="FFFFFF"/>
        <w:rPr>
          <w:lang w:val="vi-VN"/>
        </w:rPr>
      </w:pPr>
      <w:r>
        <w:rPr>
          <w:lang w:val="vi-VN"/>
        </w:rPr>
        <w:t>A. sự khử Zn2+ và sự oxi hóa Ag.       B. sự oxi hóa Zn và sự oxi hóa Ag.</w:t>
      </w:r>
    </w:p>
    <w:p w14:paraId="327E46AF" w14:textId="77777777" w:rsidR="003E2170" w:rsidRDefault="003E2170" w:rsidP="003E2170">
      <w:pPr>
        <w:pStyle w:val="NormalWeb"/>
        <w:shd w:val="clear" w:color="auto" w:fill="FFFFFF"/>
        <w:rPr>
          <w:lang w:val="vi-VN"/>
        </w:rPr>
      </w:pPr>
      <w:r>
        <w:rPr>
          <w:lang w:val="vi-VN"/>
        </w:rPr>
        <w:t>C. Zn bị oxi hóa và Ag+ bị khử.       D. Zn bị khử và Ag+ bị oxi hóa.</w:t>
      </w:r>
    </w:p>
    <w:p w14:paraId="316A80E4" w14:textId="101E12D4" w:rsidR="003E2170" w:rsidRDefault="003E2170" w:rsidP="003E2170">
      <w:pPr>
        <w:pStyle w:val="NormalWeb"/>
        <w:shd w:val="clear" w:color="auto" w:fill="FFFFFF"/>
        <w:rPr>
          <w:lang w:val="vi-VN"/>
        </w:rPr>
      </w:pPr>
      <w:r>
        <w:rPr>
          <w:rStyle w:val="Strong"/>
          <w:color w:val="008000"/>
          <w:lang w:val="vi-VN"/>
        </w:rPr>
        <w:t>Câu 61.</w:t>
      </w:r>
      <w:r>
        <w:rPr>
          <w:lang w:val="vi-VN"/>
        </w:rPr>
        <w:t xml:space="preserve"> Hòa tan m gam hỗn hợp gồm Al, Fe vào dung dịch H2SO4 loãng (dư). Sau khi các phản ứng xảy ra hoàn toàn, thu được dung dịch X. Cho dung dịch Ba(OH)2 dư vào dung dịch X thu được kết tủa Y. Nung Y trong không khí đến khối lượng không đổi, thu được chất rắn Z là:</w:t>
      </w:r>
    </w:p>
    <w:p w14:paraId="5DDF7215" w14:textId="77777777" w:rsidR="003E2170" w:rsidRDefault="003E2170" w:rsidP="003E2170">
      <w:pPr>
        <w:pStyle w:val="NormalWeb"/>
        <w:shd w:val="clear" w:color="auto" w:fill="FFFFFF"/>
        <w:rPr>
          <w:lang w:val="vi-VN"/>
        </w:rPr>
      </w:pPr>
      <w:r>
        <w:rPr>
          <w:lang w:val="vi-VN"/>
        </w:rPr>
        <w:t>A. hỗn hợp gồm Al2O3 và Fe2O3.       B. hỗn hợp gồm FeO và Fe2O3.</w:t>
      </w:r>
    </w:p>
    <w:p w14:paraId="602885DD" w14:textId="77777777" w:rsidR="003E2170" w:rsidRDefault="003E2170" w:rsidP="003E2170">
      <w:pPr>
        <w:pStyle w:val="NormalWeb"/>
        <w:shd w:val="clear" w:color="auto" w:fill="FFFFFF"/>
        <w:rPr>
          <w:lang w:val="vi-VN"/>
        </w:rPr>
      </w:pPr>
      <w:r>
        <w:rPr>
          <w:lang w:val="vi-VN"/>
        </w:rPr>
        <w:t>C. hỗn hợp gồm BaSO4 và FeO.       D. hỗn hợp Fe2O3 và BaSO4.</w:t>
      </w:r>
    </w:p>
    <w:p w14:paraId="0DA46141" w14:textId="5ADA3710" w:rsidR="003E2170" w:rsidRDefault="003E2170" w:rsidP="003E2170">
      <w:pPr>
        <w:pStyle w:val="NormalWeb"/>
        <w:shd w:val="clear" w:color="auto" w:fill="FFFFFF"/>
        <w:rPr>
          <w:lang w:val="vi-VN"/>
        </w:rPr>
      </w:pPr>
      <w:r>
        <w:rPr>
          <w:lang w:val="vi-VN"/>
        </w:rPr>
        <w:pict w14:anchorId="6C46BD08"/>
      </w:r>
      <w:r>
        <w:rPr>
          <w:lang w:val="vi-VN"/>
        </w:rPr>
        <w:pict w14:anchorId="70CEDE0E"/>
      </w:r>
      <w:r>
        <w:rPr>
          <w:rStyle w:val="Strong"/>
          <w:color w:val="008000"/>
          <w:lang w:val="vi-VN"/>
        </w:rPr>
        <w:t>Câu 62.</w:t>
      </w:r>
      <w:r>
        <w:rPr>
          <w:lang w:val="vi-VN"/>
        </w:rPr>
        <w:t xml:space="preserve"> Phát biểu nào sau đây sai?</w:t>
      </w:r>
    </w:p>
    <w:p w14:paraId="7633B8A7" w14:textId="77777777" w:rsidR="003E2170" w:rsidRDefault="003E2170" w:rsidP="003E2170">
      <w:pPr>
        <w:pStyle w:val="NormalWeb"/>
        <w:shd w:val="clear" w:color="auto" w:fill="FFFFFF"/>
        <w:rPr>
          <w:lang w:val="vi-VN"/>
        </w:rPr>
      </w:pPr>
      <w:r>
        <w:rPr>
          <w:lang w:val="vi-VN"/>
        </w:rPr>
        <w:t>A. Đốt cháy dây sắt trong không khí khô chỉ có quá trình ăn mòn hóa học.</w:t>
      </w:r>
    </w:p>
    <w:p w14:paraId="393FC7CB" w14:textId="77777777" w:rsidR="003E2170" w:rsidRDefault="003E2170" w:rsidP="003E2170">
      <w:pPr>
        <w:pStyle w:val="NormalWeb"/>
        <w:shd w:val="clear" w:color="auto" w:fill="FFFFFF"/>
        <w:rPr>
          <w:lang w:val="vi-VN"/>
        </w:rPr>
      </w:pPr>
      <w:r>
        <w:rPr>
          <w:lang w:val="vi-VN"/>
        </w:rPr>
        <w:t>B. Thủy ngân là kim loại có nhiệt độ nóng chảy thấp nhất.</w:t>
      </w:r>
    </w:p>
    <w:p w14:paraId="5EE08A97" w14:textId="77777777" w:rsidR="003E2170" w:rsidRDefault="003E2170" w:rsidP="003E2170">
      <w:pPr>
        <w:pStyle w:val="NormalWeb"/>
        <w:shd w:val="clear" w:color="auto" w:fill="FFFFFF"/>
        <w:rPr>
          <w:lang w:val="vi-VN"/>
        </w:rPr>
      </w:pPr>
      <w:r>
        <w:rPr>
          <w:lang w:val="vi-VN"/>
        </w:rPr>
        <w:t>C. Các kim loại kiềm thổ đều tan tốt trong nước.</w:t>
      </w:r>
    </w:p>
    <w:p w14:paraId="6731A682" w14:textId="77777777" w:rsidR="003E2170" w:rsidRDefault="003E2170" w:rsidP="003E2170">
      <w:pPr>
        <w:pStyle w:val="NormalWeb"/>
        <w:shd w:val="clear" w:color="auto" w:fill="FFFFFF"/>
        <w:rPr>
          <w:lang w:val="vi-VN"/>
        </w:rPr>
      </w:pPr>
      <w:r>
        <w:rPr>
          <w:lang w:val="vi-VN"/>
        </w:rPr>
        <w:t>D. Không dùng chậu nhôm để đựng nước vôi trong.</w:t>
      </w:r>
    </w:p>
    <w:p w14:paraId="76CDB964" w14:textId="0AC59511" w:rsidR="003E2170" w:rsidRDefault="003E2170" w:rsidP="003E2170">
      <w:pPr>
        <w:pStyle w:val="NormalWeb"/>
        <w:shd w:val="clear" w:color="auto" w:fill="FFFFFF"/>
        <w:rPr>
          <w:lang w:val="vi-VN"/>
        </w:rPr>
      </w:pPr>
      <w:r>
        <w:rPr>
          <w:rStyle w:val="Strong"/>
          <w:color w:val="008000"/>
          <w:lang w:val="vi-VN"/>
        </w:rPr>
        <w:t>Câu 63.</w:t>
      </w:r>
      <w:r>
        <w:rPr>
          <w:lang w:val="vi-VN"/>
        </w:rPr>
        <w:t xml:space="preserve"> Phát biểu nào sau đây đúng?</w:t>
      </w:r>
    </w:p>
    <w:p w14:paraId="4D4E2E4F" w14:textId="77777777" w:rsidR="003E2170" w:rsidRDefault="003E2170" w:rsidP="003E2170">
      <w:pPr>
        <w:pStyle w:val="NormalWeb"/>
        <w:shd w:val="clear" w:color="auto" w:fill="FFFFFF"/>
        <w:rPr>
          <w:lang w:val="vi-VN"/>
        </w:rPr>
      </w:pPr>
      <w:r>
        <w:rPr>
          <w:lang w:val="vi-VN"/>
        </w:rPr>
        <w:t>A. Dung dịch etylamin làm quỳ tím hóa xanh.</w:t>
      </w:r>
    </w:p>
    <w:p w14:paraId="4B5365A4" w14:textId="77777777" w:rsidR="003E2170" w:rsidRDefault="003E2170" w:rsidP="003E2170">
      <w:pPr>
        <w:pStyle w:val="NormalWeb"/>
        <w:shd w:val="clear" w:color="auto" w:fill="FFFFFF"/>
        <w:rPr>
          <w:lang w:val="vi-VN"/>
        </w:rPr>
      </w:pPr>
      <w:r>
        <w:rPr>
          <w:lang w:val="vi-VN"/>
        </w:rPr>
        <w:t>B. Trong phân tử lysin có một nguyên tử nitơ.</w:t>
      </w:r>
    </w:p>
    <w:p w14:paraId="596F0F5B" w14:textId="77777777" w:rsidR="003E2170" w:rsidRDefault="003E2170" w:rsidP="003E2170">
      <w:pPr>
        <w:pStyle w:val="NormalWeb"/>
        <w:shd w:val="clear" w:color="auto" w:fill="FFFFFF"/>
        <w:rPr>
          <w:lang w:val="vi-VN"/>
        </w:rPr>
      </w:pPr>
      <w:r>
        <w:rPr>
          <w:lang w:val="vi-VN"/>
        </w:rPr>
        <w:t>C. Anilin là một bazơ mạnh, làm quỳ tím hóa xanh.</w:t>
      </w:r>
    </w:p>
    <w:p w14:paraId="14ACFA8A" w14:textId="77777777" w:rsidR="003E2170" w:rsidRDefault="003E2170" w:rsidP="003E2170">
      <w:pPr>
        <w:pStyle w:val="NormalWeb"/>
        <w:shd w:val="clear" w:color="auto" w:fill="FFFFFF"/>
        <w:rPr>
          <w:lang w:val="vi-VN"/>
        </w:rPr>
      </w:pPr>
      <w:r>
        <w:rPr>
          <w:lang w:val="vi-VN"/>
        </w:rPr>
        <w:t>D. Thành phần chính của bột ngọt là axit glutamic.</w:t>
      </w:r>
    </w:p>
    <w:p w14:paraId="4B1449DD" w14:textId="65C810B4" w:rsidR="003E2170" w:rsidRDefault="003E2170" w:rsidP="003E2170">
      <w:pPr>
        <w:pStyle w:val="NormalWeb"/>
        <w:shd w:val="clear" w:color="auto" w:fill="FFFFFF"/>
        <w:rPr>
          <w:lang w:val="vi-VN"/>
        </w:rPr>
      </w:pPr>
      <w:r>
        <w:rPr>
          <w:rStyle w:val="Strong"/>
          <w:color w:val="008000"/>
          <w:lang w:val="vi-VN"/>
        </w:rPr>
        <w:t>Câu 64.</w:t>
      </w:r>
      <w:r>
        <w:rPr>
          <w:lang w:val="vi-VN"/>
        </w:rPr>
        <w:t xml:space="preserve"> Cho hỗn hợp gồm có 7,3 gam lysin và 7,5 gam glyxin vào dung dịch chứa 0,3 mol KOH, thu được dung dịch Y. Cho Y tác dụng hoàn toàn với dung dịch HCl dư, thu được m gam muối. Giá trị của m là:</w:t>
      </w:r>
    </w:p>
    <w:p w14:paraId="646272EF" w14:textId="77777777" w:rsidR="003E2170" w:rsidRDefault="003E2170" w:rsidP="003E2170">
      <w:pPr>
        <w:pStyle w:val="NormalWeb"/>
        <w:shd w:val="clear" w:color="auto" w:fill="FFFFFF"/>
        <w:rPr>
          <w:lang w:val="vi-VN"/>
        </w:rPr>
      </w:pPr>
      <w:r>
        <w:rPr>
          <w:lang w:val="vi-VN"/>
        </w:rPr>
        <w:t>A. 44,45.       B. 54,44.       C. 45,44.       D. 44,54.</w:t>
      </w:r>
    </w:p>
    <w:p w14:paraId="2FE017E3" w14:textId="7FDB6460" w:rsidR="003E2170" w:rsidRDefault="003E2170" w:rsidP="003E2170">
      <w:pPr>
        <w:pStyle w:val="NormalWeb"/>
        <w:shd w:val="clear" w:color="auto" w:fill="FFFFFF"/>
        <w:rPr>
          <w:lang w:val="vi-VN"/>
        </w:rPr>
      </w:pPr>
      <w:r>
        <w:rPr>
          <w:rStyle w:val="Strong"/>
          <w:color w:val="008000"/>
          <w:lang w:val="vi-VN"/>
        </w:rPr>
        <w:t>Câu 65.</w:t>
      </w:r>
      <w:r>
        <w:rPr>
          <w:color w:val="008000"/>
          <w:lang w:val="vi-VN"/>
        </w:rPr>
        <w:t xml:space="preserve"> </w:t>
      </w:r>
      <w:r>
        <w:rPr>
          <w:lang w:val="vi-VN"/>
        </w:rPr>
        <w:t>Nhúng một đinh sắt vào 200 ml dung dịch AgNO3 0,5M. Sau khi phản ứng xảy ra hoàn toàn, lấy đinh sắt ra khỏi dung dịch, rửa nhẹ, sấy khô và đem đi cân thì thấy khối đinh sắt tăng thêm m gam. Giá trị của m là</w:t>
      </w:r>
    </w:p>
    <w:p w14:paraId="430129DE" w14:textId="77777777" w:rsidR="003E2170" w:rsidRDefault="003E2170" w:rsidP="003E2170">
      <w:pPr>
        <w:pStyle w:val="NormalWeb"/>
        <w:shd w:val="clear" w:color="auto" w:fill="FFFFFF"/>
        <w:rPr>
          <w:lang w:val="vi-VN"/>
        </w:rPr>
      </w:pPr>
      <w:r>
        <w:rPr>
          <w:lang w:val="vi-VN"/>
        </w:rPr>
        <w:t>A. 5,2 gam       B. 8,0 gam       C. 5,38 gam       D. 8,32 gam</w:t>
      </w:r>
    </w:p>
    <w:p w14:paraId="1EB011A7" w14:textId="39A4D76D" w:rsidR="003E2170" w:rsidRDefault="003E2170" w:rsidP="003E2170">
      <w:pPr>
        <w:pStyle w:val="NormalWeb"/>
        <w:shd w:val="clear" w:color="auto" w:fill="FFFFFF"/>
        <w:rPr>
          <w:lang w:val="vi-VN"/>
        </w:rPr>
      </w:pPr>
      <w:r>
        <w:rPr>
          <w:rStyle w:val="Strong"/>
          <w:color w:val="008000"/>
          <w:lang w:val="vi-VN"/>
        </w:rPr>
        <w:t>Câu 66.</w:t>
      </w:r>
      <w:r>
        <w:rPr>
          <w:lang w:val="vi-VN"/>
        </w:rPr>
        <w:t xml:space="preserve"> Thực hiện phản ứng este hoá giữa 3,2 gam ancol metylic với lượng dư axit propionic, thu được m gam este. Biết hiệu suất phản ứng este hoá là 50%. Giá trị của m là:</w:t>
      </w:r>
    </w:p>
    <w:p w14:paraId="63A1EBA3" w14:textId="77777777" w:rsidR="003E2170" w:rsidRDefault="003E2170" w:rsidP="003E2170">
      <w:pPr>
        <w:pStyle w:val="NormalWeb"/>
        <w:shd w:val="clear" w:color="auto" w:fill="FFFFFF"/>
        <w:rPr>
          <w:lang w:val="vi-VN"/>
        </w:rPr>
      </w:pPr>
      <w:r>
        <w:rPr>
          <w:lang w:val="vi-VN"/>
        </w:rPr>
        <w:t>A. 8,8.       B. 4,4.       C. 5,28.       D. 17,6.</w:t>
      </w:r>
    </w:p>
    <w:p w14:paraId="1854610C" w14:textId="7147A896" w:rsidR="003E2170" w:rsidRDefault="003E2170" w:rsidP="003E2170">
      <w:pPr>
        <w:shd w:val="clear" w:color="auto" w:fill="FFFFFF"/>
        <w:rPr>
          <w:sz w:val="23"/>
          <w:szCs w:val="23"/>
          <w:lang w:val="vi-VN"/>
        </w:rPr>
      </w:pPr>
      <w:r>
        <w:rPr>
          <w:lang w:val="vi-VN"/>
        </w:rPr>
        <w:pict w14:anchorId="4B29AC8E"/>
      </w:r>
      <w:r>
        <w:rPr>
          <w:lang w:val="vi-VN"/>
        </w:rPr>
        <w:pict w14:anchorId="18CDABF7"/>
      </w:r>
      <w:r>
        <w:rPr>
          <w:b/>
          <w:bCs/>
          <w:color w:val="008000"/>
          <w:sz w:val="23"/>
          <w:szCs w:val="23"/>
          <w:lang w:val="vi-VN"/>
        </w:rPr>
        <w:t>Câu 67.</w:t>
      </w:r>
      <w:r>
        <w:rPr>
          <w:sz w:val="23"/>
          <w:szCs w:val="23"/>
          <w:lang w:val="vi-VN"/>
        </w:rPr>
        <w:t xml:space="preserve"> Kim loại M tác dụng được với axit HCl và oxit của nó bị khử bởi CO ở nhiệt độ cao. M là kim loại nào sau đây?</w:t>
      </w:r>
    </w:p>
    <w:p w14:paraId="781BCCA4" w14:textId="77777777" w:rsidR="003E2170" w:rsidRDefault="003E2170" w:rsidP="003E2170">
      <w:pPr>
        <w:shd w:val="clear" w:color="auto" w:fill="FFFFFF"/>
        <w:spacing w:before="100" w:beforeAutospacing="1" w:after="225"/>
        <w:rPr>
          <w:sz w:val="23"/>
          <w:szCs w:val="23"/>
          <w:lang w:val="vi-VN"/>
        </w:rPr>
      </w:pPr>
      <w:r>
        <w:rPr>
          <w:sz w:val="23"/>
          <w:szCs w:val="23"/>
          <w:lang w:val="vi-VN"/>
        </w:rPr>
        <w:t>A. Cu.       B. Mg.       C. Fe.       D. Ag.</w:t>
      </w:r>
    </w:p>
    <w:p w14:paraId="5D86B420" w14:textId="77777777"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68.</w:t>
      </w:r>
      <w:r>
        <w:rPr>
          <w:sz w:val="23"/>
          <w:szCs w:val="23"/>
          <w:lang w:val="vi-VN"/>
        </w:rPr>
        <w:t xml:space="preserve"> Một amin có trong cây thuốc lá rất độc, nó là tác nhân chính gây ra viêm phổi, ho lao. Amin đó là</w:t>
      </w:r>
    </w:p>
    <w:p w14:paraId="13B915E8" w14:textId="77777777" w:rsidR="003E2170" w:rsidRDefault="003E2170" w:rsidP="003E2170">
      <w:pPr>
        <w:shd w:val="clear" w:color="auto" w:fill="FFFFFF"/>
        <w:spacing w:before="100" w:beforeAutospacing="1" w:after="225"/>
        <w:rPr>
          <w:sz w:val="23"/>
          <w:szCs w:val="23"/>
          <w:lang w:val="vi-VN"/>
        </w:rPr>
      </w:pPr>
      <w:r>
        <w:rPr>
          <w:sz w:val="23"/>
          <w:szCs w:val="23"/>
          <w:lang w:val="vi-VN"/>
        </w:rPr>
        <w:t>A. Trimetylamin.       B. Anilin.       C. Nicotin.       D. Benzyl amin.</w:t>
      </w:r>
    </w:p>
    <w:p w14:paraId="3E8A166F" w14:textId="280D66C6"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69.</w:t>
      </w:r>
      <w:r>
        <w:rPr>
          <w:sz w:val="23"/>
          <w:szCs w:val="23"/>
          <w:lang w:val="vi-VN"/>
        </w:rPr>
        <w:t xml:space="preserve"> Đốt cháy hoàn toàn m gam hỗn hợp X chứa glucozơ, fructozơ, saccarozơ cần dùng vừa đủ 67,2 lít khí O2 (đktc) thu được 51,48 gam H2O. Giá trị của m là:</w:t>
      </w:r>
    </w:p>
    <w:p w14:paraId="528B8028" w14:textId="77777777" w:rsidR="003E2170" w:rsidRDefault="003E2170" w:rsidP="003E2170">
      <w:pPr>
        <w:shd w:val="clear" w:color="auto" w:fill="FFFFFF"/>
        <w:spacing w:before="100" w:beforeAutospacing="1" w:after="225"/>
        <w:rPr>
          <w:sz w:val="23"/>
          <w:szCs w:val="23"/>
          <w:lang w:val="vi-VN"/>
        </w:rPr>
      </w:pPr>
      <w:r>
        <w:rPr>
          <w:sz w:val="23"/>
          <w:szCs w:val="23"/>
          <w:lang w:val="vi-VN"/>
        </w:rPr>
        <w:t>A. 68,34.       B. 89,18.       C. 78,24.       D. 87,48.</w:t>
      </w:r>
    </w:p>
    <w:p w14:paraId="4CC06495" w14:textId="1C80F228"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70.</w:t>
      </w:r>
      <w:r>
        <w:rPr>
          <w:sz w:val="23"/>
          <w:szCs w:val="23"/>
          <w:lang w:val="vi-VN"/>
        </w:rPr>
        <w:t xml:space="preserve"> Các núi đá dọc bờ sông hay ở dưới biển thì có hiện tượng chân núi đá bị ăn mòn lõm vào tạo hốc sâu, hang động… Ngoài tác động mài mòn của nước thì có nguyên nhân chính là có phản ứng hóa học xảy ra trong thời gian dài. Phản ứng đó là</w:t>
      </w:r>
    </w:p>
    <w:p w14:paraId="0BDF911B" w14:textId="77777777" w:rsidR="003E2170" w:rsidRDefault="003E2170" w:rsidP="003E2170">
      <w:pPr>
        <w:shd w:val="clear" w:color="auto" w:fill="FFFFFF"/>
        <w:spacing w:before="100" w:beforeAutospacing="1" w:after="225"/>
        <w:rPr>
          <w:sz w:val="23"/>
          <w:szCs w:val="23"/>
          <w:lang w:val="vi-VN"/>
        </w:rPr>
      </w:pPr>
      <w:r>
        <w:rPr>
          <w:sz w:val="23"/>
          <w:szCs w:val="23"/>
          <w:lang w:val="vi-VN"/>
        </w:rPr>
        <w:t>A. CaCO3 + 2HCl → CaCl2 + CO2 + H2O.       B. CaCO3 + CO2 + H2O → Ca(HCO3)2.</w:t>
      </w:r>
    </w:p>
    <w:p w14:paraId="1ACE7EA5" w14:textId="77777777" w:rsidR="003E2170" w:rsidRDefault="003E2170" w:rsidP="003E2170">
      <w:pPr>
        <w:shd w:val="clear" w:color="auto" w:fill="FFFFFF"/>
        <w:spacing w:before="100" w:beforeAutospacing="1" w:after="225"/>
        <w:rPr>
          <w:sz w:val="23"/>
          <w:szCs w:val="23"/>
          <w:lang w:val="vi-VN"/>
        </w:rPr>
      </w:pPr>
      <w:r>
        <w:rPr>
          <w:sz w:val="23"/>
          <w:szCs w:val="23"/>
          <w:lang w:val="vi-VN"/>
        </w:rPr>
        <w:t>C. CaCO3 → CaO + CO2.       D. Ca(HCO3)2 → CaCO3 + CO2 + H2O.</w:t>
      </w:r>
    </w:p>
    <w:p w14:paraId="7EDD3E81" w14:textId="1F087E89"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71.</w:t>
      </w:r>
      <w:r>
        <w:rPr>
          <w:sz w:val="23"/>
          <w:szCs w:val="23"/>
          <w:lang w:val="vi-VN"/>
        </w:rPr>
        <w:t xml:space="preserve"> Cho các polime sau: Polietilen, tơ lapsan, polistiren, polibutađien, tơ nilon-6,6. Số polime được điều chế bằng phản ứng trùng hợp là:</w:t>
      </w:r>
    </w:p>
    <w:p w14:paraId="08B3CE68" w14:textId="77777777" w:rsidR="003E2170" w:rsidRDefault="003E2170" w:rsidP="003E2170">
      <w:pPr>
        <w:shd w:val="clear" w:color="auto" w:fill="FFFFFF"/>
        <w:spacing w:before="100" w:beforeAutospacing="1" w:after="225"/>
        <w:rPr>
          <w:sz w:val="23"/>
          <w:szCs w:val="23"/>
          <w:lang w:val="vi-VN"/>
        </w:rPr>
      </w:pPr>
      <w:r>
        <w:rPr>
          <w:sz w:val="23"/>
          <w:szCs w:val="23"/>
          <w:lang w:val="vi-VN"/>
        </w:rPr>
        <w:t>A. 5.       B. 4.       C. 2.       D. 3.</w:t>
      </w:r>
    </w:p>
    <w:p w14:paraId="750222DA" w14:textId="77777777"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w:t>
      </w:r>
      <w:hyperlink r:id="rId4" w:tgtFrame="_blank" w:history="1">
        <w:r>
          <w:rPr>
            <w:b/>
            <w:bCs/>
            <w:color w:val="289DCC"/>
            <w:sz w:val="23"/>
            <w:szCs w:val="23"/>
            <w:lang w:val="vi-VN"/>
          </w:rPr>
          <w:t>Xem giải</w:t>
        </w:r>
      </w:hyperlink>
      <w:r>
        <w:rPr>
          <w:b/>
          <w:bCs/>
          <w:color w:val="008000"/>
          <w:sz w:val="23"/>
          <w:szCs w:val="23"/>
          <w:lang w:val="vi-VN"/>
        </w:rPr>
        <w:t>) Câu 72.</w:t>
      </w:r>
      <w:r>
        <w:rPr>
          <w:sz w:val="23"/>
          <w:szCs w:val="23"/>
          <w:lang w:val="vi-VN"/>
        </w:rPr>
        <w:t xml:space="preserve"> Cho 2,16 gam Al tác dụng với dung dịch HNO3 (dư). Sau khi phản ứng xảy ra hoàn toàn thu được 0,224 lít khí NO (ở đktc) và dung dịch X. Khối lượng muối khan thu được khi làm bay hơi dung dịch X là</w:t>
      </w:r>
    </w:p>
    <w:p w14:paraId="6DFFF270" w14:textId="77777777" w:rsidR="003E2170" w:rsidRDefault="003E2170" w:rsidP="003E2170">
      <w:pPr>
        <w:shd w:val="clear" w:color="auto" w:fill="FFFFFF"/>
        <w:spacing w:before="100" w:beforeAutospacing="1" w:after="225"/>
        <w:rPr>
          <w:sz w:val="23"/>
          <w:szCs w:val="23"/>
          <w:lang w:val="vi-VN"/>
        </w:rPr>
      </w:pPr>
      <w:r>
        <w:rPr>
          <w:sz w:val="23"/>
          <w:szCs w:val="23"/>
          <w:lang w:val="vi-VN"/>
        </w:rPr>
        <w:t>A. 6,12 gam.       B. 4,02 gam.       C. 17,04 gam.       D. 19,14 gam.</w:t>
      </w:r>
    </w:p>
    <w:p w14:paraId="0F04AC99" w14:textId="7DC48EF4"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73.</w:t>
      </w:r>
      <w:r>
        <w:rPr>
          <w:sz w:val="23"/>
          <w:szCs w:val="23"/>
          <w:lang w:val="vi-VN"/>
        </w:rPr>
        <w:t xml:space="preserve"> Cho các phát biểu sau:</w:t>
      </w:r>
      <w:r>
        <w:rPr>
          <w:sz w:val="23"/>
          <w:szCs w:val="23"/>
          <w:lang w:val="vi-VN"/>
        </w:rPr>
        <w:br/>
        <w:t>(a) Tơ nitron được điều chế bằng phản ứng trùng ngưng.</w:t>
      </w:r>
      <w:r>
        <w:rPr>
          <w:sz w:val="23"/>
          <w:szCs w:val="23"/>
          <w:lang w:val="vi-VN"/>
        </w:rPr>
        <w:br/>
        <w:t>(b) Ở điều kiện thường, alanin là chất rắn.</w:t>
      </w:r>
      <w:r>
        <w:rPr>
          <w:sz w:val="23"/>
          <w:szCs w:val="23"/>
          <w:lang w:val="vi-VN"/>
        </w:rPr>
        <w:br/>
        <w:t>(c) Ở điều kiện thích hợp, tripanmitin tham gia phản ứng cộng H2.</w:t>
      </w:r>
      <w:r>
        <w:rPr>
          <w:sz w:val="23"/>
          <w:szCs w:val="23"/>
          <w:lang w:val="vi-VN"/>
        </w:rPr>
        <w:br/>
        <w:t>(d) Thủy phân saccarozơ trong môi trường kiềm thu được glucozơ và fructozơ.</w:t>
      </w:r>
      <w:r>
        <w:rPr>
          <w:sz w:val="23"/>
          <w:szCs w:val="23"/>
          <w:lang w:val="vi-VN"/>
        </w:rPr>
        <w:br/>
        <w:t>Số phát biểu sai là:</w:t>
      </w:r>
    </w:p>
    <w:p w14:paraId="415E3170" w14:textId="77777777" w:rsidR="003E2170" w:rsidRDefault="003E2170" w:rsidP="003E2170">
      <w:pPr>
        <w:shd w:val="clear" w:color="auto" w:fill="FFFFFF"/>
        <w:spacing w:before="100" w:beforeAutospacing="1" w:after="225"/>
        <w:rPr>
          <w:sz w:val="23"/>
          <w:szCs w:val="23"/>
          <w:lang w:val="vi-VN"/>
        </w:rPr>
      </w:pPr>
      <w:r>
        <w:rPr>
          <w:sz w:val="23"/>
          <w:szCs w:val="23"/>
          <w:lang w:val="vi-VN"/>
        </w:rPr>
        <w:t>A. 4.       B. 3.       C. 1.       D. 2.</w:t>
      </w:r>
    </w:p>
    <w:p w14:paraId="559B76F2" w14:textId="486DFC30"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74.</w:t>
      </w:r>
      <w:r>
        <w:rPr>
          <w:sz w:val="23"/>
          <w:szCs w:val="23"/>
          <w:lang w:val="vi-VN"/>
        </w:rPr>
        <w:t xml:space="preserve"> Cho các phát biểu sau</w:t>
      </w:r>
      <w:r>
        <w:rPr>
          <w:sz w:val="23"/>
          <w:szCs w:val="23"/>
          <w:lang w:val="vi-VN"/>
        </w:rPr>
        <w:br/>
        <w:t>(a) Điện phân dung dịch CaCl2, thu được Ca ở catot.</w:t>
      </w:r>
      <w:r>
        <w:rPr>
          <w:sz w:val="23"/>
          <w:szCs w:val="23"/>
          <w:lang w:val="vi-VN"/>
        </w:rPr>
        <w:br/>
        <w:t>(b) Than hoạt tính được sử dụng nhiều trong mặt nạ phòng độc, khẩu trang y tế.</w:t>
      </w:r>
      <w:r>
        <w:rPr>
          <w:sz w:val="23"/>
          <w:szCs w:val="23"/>
          <w:lang w:val="vi-VN"/>
        </w:rPr>
        <w:br/>
        <w:t>(c) Cho Ba(HCO3)2 vào dung dịch KHSO4 sinh ra kết tủa và khí.</w:t>
      </w:r>
      <w:r>
        <w:rPr>
          <w:sz w:val="23"/>
          <w:szCs w:val="23"/>
          <w:lang w:val="vi-VN"/>
        </w:rPr>
        <w:br/>
        <w:t>(d) Cho lá Fe vào dung dịch gồm CuSO4 và H2SO4 xảy ra ăn mòn điện hóa.</w:t>
      </w:r>
      <w:r>
        <w:rPr>
          <w:sz w:val="23"/>
          <w:szCs w:val="23"/>
          <w:lang w:val="vi-VN"/>
        </w:rPr>
        <w:br/>
        <w:t>(e) Để phân biệt khí CO2 và SO2 có thể dùng dung dịch nước vôi trong.</w:t>
      </w:r>
      <w:r>
        <w:rPr>
          <w:sz w:val="23"/>
          <w:szCs w:val="23"/>
          <w:lang w:val="vi-VN"/>
        </w:rPr>
        <w:br/>
        <w:t>Số phát biểu đúng là</w:t>
      </w:r>
    </w:p>
    <w:p w14:paraId="482EF2E9" w14:textId="77777777" w:rsidR="003E2170" w:rsidRDefault="003E2170" w:rsidP="003E2170">
      <w:pPr>
        <w:shd w:val="clear" w:color="auto" w:fill="FFFFFF"/>
        <w:spacing w:before="100" w:beforeAutospacing="1" w:after="225"/>
        <w:rPr>
          <w:sz w:val="23"/>
          <w:szCs w:val="23"/>
          <w:lang w:val="vi-VN"/>
        </w:rPr>
      </w:pPr>
      <w:r>
        <w:rPr>
          <w:sz w:val="23"/>
          <w:szCs w:val="23"/>
          <w:lang w:val="vi-VN"/>
        </w:rPr>
        <w:t>A. 1.       B. 3.       C. 4.       D. 2.</w:t>
      </w:r>
    </w:p>
    <w:p w14:paraId="4C29BC0C" w14:textId="37817AA5"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75.</w:t>
      </w:r>
      <w:r>
        <w:rPr>
          <w:sz w:val="23"/>
          <w:szCs w:val="23"/>
          <w:lang w:val="vi-VN"/>
        </w:rPr>
        <w:t xml:space="preserve"> Đốt cháy hoàn toàn m gam chất béo X cần 3,875 mol O2, thu được 2,75 mol CO2. Mặt khác, 0,2 mol X tác dụng được tối đa với 0,4 mol Br2 trong dung dịch. Cho m gam X tác dụng vừa đủ dung dịch KOH thu được a gam muối. Giá trị của a là:</w:t>
      </w:r>
    </w:p>
    <w:p w14:paraId="781FE54F" w14:textId="77777777" w:rsidR="003E2170" w:rsidRDefault="003E2170" w:rsidP="003E2170">
      <w:pPr>
        <w:shd w:val="clear" w:color="auto" w:fill="FFFFFF"/>
        <w:spacing w:before="100" w:beforeAutospacing="1" w:after="225"/>
        <w:rPr>
          <w:sz w:val="23"/>
          <w:szCs w:val="23"/>
          <w:lang w:val="vi-VN"/>
        </w:rPr>
      </w:pPr>
      <w:r>
        <w:rPr>
          <w:sz w:val="23"/>
          <w:szCs w:val="23"/>
          <w:lang w:val="vi-VN"/>
        </w:rPr>
        <w:t>A. 46,7.       B. 42,9.       C. 48,9.       D. 44,3.</w:t>
      </w:r>
    </w:p>
    <w:p w14:paraId="1D3A8F86" w14:textId="2C9C730D"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76.</w:t>
      </w:r>
      <w:r>
        <w:rPr>
          <w:sz w:val="23"/>
          <w:szCs w:val="23"/>
          <w:lang w:val="vi-VN"/>
        </w:rPr>
        <w:t xml:space="preserve"> Hỗn hợp X gồm 2 este no, đơn chức mạch hở và 2 amin no, mạch hở, trong đó có 1 amin đơn chức và 1 amin hai chức (hai amin có số mol bằng nhau). Cho m gam X tác dụng vừa đủ 200 ml dung dịch KOH 1,00M. Mặt khác, đốt cháy hoàn toàn m gam X cần dùng 1,20 mol O2, thu được CO2, H2O và 0,12 mol N2.Giá trị của m là</w:t>
      </w:r>
    </w:p>
    <w:p w14:paraId="6AA0B8C1" w14:textId="77777777" w:rsidR="003E2170" w:rsidRDefault="003E2170" w:rsidP="003E2170">
      <w:pPr>
        <w:shd w:val="clear" w:color="auto" w:fill="FFFFFF"/>
        <w:spacing w:before="100" w:beforeAutospacing="1" w:after="225"/>
        <w:rPr>
          <w:sz w:val="23"/>
          <w:szCs w:val="23"/>
          <w:lang w:val="vi-VN"/>
        </w:rPr>
      </w:pPr>
      <w:r>
        <w:rPr>
          <w:sz w:val="23"/>
          <w:szCs w:val="23"/>
          <w:lang w:val="vi-VN"/>
        </w:rPr>
        <w:t>A. 20,16.       B. 24,88       C. 25,14       D. 22,08</w:t>
      </w:r>
    </w:p>
    <w:p w14:paraId="32DCC358" w14:textId="55495B04"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77.</w:t>
      </w:r>
      <w:r>
        <w:rPr>
          <w:sz w:val="23"/>
          <w:szCs w:val="23"/>
          <w:lang w:val="vi-VN"/>
        </w:rPr>
        <w:t xml:space="preserve"> Hỗn hợp E gồm hai este (X và Y) đều no, mạch hở trong đó X đơn chức còn Y hai chức. Thủy phân hoàn toàn 15,52 gam E trong dung dịch NaOH thu được hỗn hợp 2 ancol đơn chức đồng đẳng liên tiếp T và 13,48 gam hỗn hợp muối. Đốt cháy hoàn hoàn lượng ancol T trên thu được 0,46 mol CO2. Phần trăm khối lượng của X có trong E gần nhất với:</w:t>
      </w:r>
    </w:p>
    <w:p w14:paraId="5A3ECAC7" w14:textId="77777777" w:rsidR="003E2170" w:rsidRDefault="003E2170" w:rsidP="003E2170">
      <w:pPr>
        <w:shd w:val="clear" w:color="auto" w:fill="FFFFFF"/>
        <w:spacing w:before="100" w:beforeAutospacing="1" w:after="225"/>
        <w:rPr>
          <w:sz w:val="23"/>
          <w:szCs w:val="23"/>
          <w:lang w:val="vi-VN"/>
        </w:rPr>
      </w:pPr>
      <w:r>
        <w:rPr>
          <w:sz w:val="23"/>
          <w:szCs w:val="23"/>
          <w:lang w:val="vi-VN"/>
        </w:rPr>
        <w:t>A. 44%       B. 42%       C. 38%       D. 40%</w:t>
      </w:r>
    </w:p>
    <w:p w14:paraId="35F61CE5" w14:textId="33EE9A9B"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78.</w:t>
      </w:r>
      <w:r>
        <w:rPr>
          <w:sz w:val="23"/>
          <w:szCs w:val="23"/>
          <w:lang w:val="vi-VN"/>
        </w:rPr>
        <w:t xml:space="preserve"> Tiến hành điện phân dung dịch chứa m gam hỗn hợp gồm CuCl2, CuSO4 và 8,94 gam KCl với điện cực trơ, màng ngăn xốp, cường độ dòng điện không đổi. Trong thời gian t giây đầu tiên, thu được khí ở anot và a gam kim loại ở catot. Điện phân tiếp tục thêm t giây thì dừng điện phân, thu được thêm 0,225 mol khí ở cả hai điện cực, 0,8a gam kim loại ở catot và dung dịch sau điện phân hòa tan tối đa 8 gam CuO. Giá trị của m gần nhất với</w:t>
      </w:r>
    </w:p>
    <w:p w14:paraId="3DBF468C" w14:textId="77777777" w:rsidR="003E2170" w:rsidRDefault="003E2170" w:rsidP="003E2170">
      <w:pPr>
        <w:shd w:val="clear" w:color="auto" w:fill="FFFFFF"/>
        <w:spacing w:before="100" w:beforeAutospacing="1" w:after="225"/>
        <w:rPr>
          <w:sz w:val="23"/>
          <w:szCs w:val="23"/>
          <w:lang w:val="vi-VN"/>
        </w:rPr>
      </w:pPr>
      <w:r>
        <w:rPr>
          <w:sz w:val="23"/>
          <w:szCs w:val="23"/>
          <w:lang w:val="vi-VN"/>
        </w:rPr>
        <w:t>A. 91.         B. 74.         C. 77.         D. 90.</w:t>
      </w:r>
    </w:p>
    <w:p w14:paraId="6E023C07" w14:textId="653A574D"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79.</w:t>
      </w:r>
      <w:r>
        <w:rPr>
          <w:sz w:val="23"/>
          <w:szCs w:val="23"/>
          <w:lang w:val="vi-VN"/>
        </w:rPr>
        <w:t xml:space="preserve"> Tiến hành các thí nghiệm sau:</w:t>
      </w:r>
      <w:r>
        <w:rPr>
          <w:sz w:val="23"/>
          <w:szCs w:val="23"/>
          <w:lang w:val="vi-VN"/>
        </w:rPr>
        <w:br/>
        <w:t>Thí nghiệm 1: Cho 5 giọt dung dịch CuSO4 5% và khoảng 1 ml dung dịch NaOH 10% vào ống nghiệm. Lắc nhẹ, gạn bỏ lớp dung dịch giữ lại kết tủa Cu(OH)2. Rót thêm 2 ml dung dịch glucozơ vào ống nghiệm chứa Cu(OH)2, lắc nhẹ</w:t>
      </w:r>
      <w:r>
        <w:rPr>
          <w:sz w:val="23"/>
          <w:szCs w:val="23"/>
          <w:lang w:val="vi-VN"/>
        </w:rPr>
        <w:br/>
        <w:t>Thí nghiệm 2: Cho vào ống nghiệm 1 ml dung dịch protein 10% (lòng trắng trứng 10%), 1 ml dung dịch NaOH 30% và 1 giọt dung dịch CuSO4 2%. Lắc nhẹ ống nghiệm</w:t>
      </w:r>
      <w:r>
        <w:rPr>
          <w:sz w:val="23"/>
          <w:szCs w:val="23"/>
          <w:lang w:val="vi-VN"/>
        </w:rPr>
        <w:br/>
        <w:t>Thí nghiệm 3: Cho một đinh sắt đã cạo sạch gỉ vào ống nghiệm chứa 5 ml dung dịch H2SO4 loãng (dư). Sau 5 phút lấy đinh sắt ra, thêm từng giọt dung dịch K2Cr2O7 vào dung dịch vừa thu được</w:t>
      </w:r>
      <w:r>
        <w:rPr>
          <w:sz w:val="23"/>
          <w:szCs w:val="23"/>
          <w:lang w:val="vi-VN"/>
        </w:rPr>
        <w:br/>
        <w:t>Cho các phát biểu sau:</w:t>
      </w:r>
      <w:r>
        <w:rPr>
          <w:sz w:val="23"/>
          <w:szCs w:val="23"/>
          <w:lang w:val="vi-VN"/>
        </w:rPr>
        <w:br/>
        <w:t>(1) Thí nghiệm 1: chứng tỏ glucozơ có chứa nhiều nhóm OH liền kề</w:t>
      </w:r>
      <w:r>
        <w:rPr>
          <w:sz w:val="23"/>
          <w:szCs w:val="23"/>
          <w:lang w:val="vi-VN"/>
        </w:rPr>
        <w:br/>
        <w:t>(2) Thí nghiệm 2: thu được sản phẩm màu tím</w:t>
      </w:r>
      <w:r>
        <w:rPr>
          <w:sz w:val="23"/>
          <w:szCs w:val="23"/>
          <w:lang w:val="vi-VN"/>
        </w:rPr>
        <w:br/>
        <w:t>(3) Thí nghiệm 3: ion Cr2O72- bị oxi hoá thành Cr3+.</w:t>
      </w:r>
      <w:r>
        <w:rPr>
          <w:sz w:val="23"/>
          <w:szCs w:val="23"/>
          <w:lang w:val="vi-VN"/>
        </w:rPr>
        <w:br/>
        <w:t>(4) Cả ba thí nghiệm đều có sự thay đổi màu sắc</w:t>
      </w:r>
      <w:r>
        <w:rPr>
          <w:sz w:val="23"/>
          <w:szCs w:val="23"/>
          <w:lang w:val="vi-VN"/>
        </w:rPr>
        <w:br/>
        <w:t>Số phát biểu đúng là:</w:t>
      </w:r>
    </w:p>
    <w:p w14:paraId="66C5CA35" w14:textId="77777777" w:rsidR="003E2170" w:rsidRDefault="003E2170" w:rsidP="003E2170">
      <w:pPr>
        <w:shd w:val="clear" w:color="auto" w:fill="FFFFFF"/>
        <w:spacing w:before="100" w:beforeAutospacing="1" w:after="225"/>
        <w:rPr>
          <w:sz w:val="23"/>
          <w:szCs w:val="23"/>
          <w:lang w:val="vi-VN"/>
        </w:rPr>
      </w:pPr>
      <w:r>
        <w:rPr>
          <w:sz w:val="23"/>
          <w:szCs w:val="23"/>
          <w:lang w:val="vi-VN"/>
        </w:rPr>
        <w:t>A. 4.       B. 3.       C. 2.       D. 1.</w:t>
      </w:r>
    </w:p>
    <w:p w14:paraId="4CEB4239" w14:textId="017D96E2" w:rsidR="003E2170" w:rsidRDefault="003E2170" w:rsidP="003E2170">
      <w:pPr>
        <w:shd w:val="clear" w:color="auto" w:fill="FFFFFF"/>
        <w:spacing w:before="100" w:beforeAutospacing="1" w:after="225"/>
        <w:rPr>
          <w:sz w:val="23"/>
          <w:szCs w:val="23"/>
          <w:lang w:val="vi-VN"/>
        </w:rPr>
      </w:pPr>
      <w:r>
        <w:rPr>
          <w:b/>
          <w:bCs/>
          <w:color w:val="008000"/>
          <w:sz w:val="23"/>
          <w:szCs w:val="23"/>
          <w:lang w:val="vi-VN"/>
        </w:rPr>
        <w:t>Câu 80.</w:t>
      </w:r>
      <w:r>
        <w:rPr>
          <w:sz w:val="23"/>
          <w:szCs w:val="23"/>
          <w:lang w:val="vi-VN"/>
        </w:rPr>
        <w:t xml:space="preserve"> Cho 9,52 gam hỗn hợp X gồm Na, K, Ca, Ba và Al (trong đó Al chiếm 22,689% về khối lượng) tan hết vào nước, thu được dung dịch Y và 5,376 lít H2 (đktc). Cho 0,36 lít dung dịch HCl 1M vào dung dịch Y. Sau khi các phản ứng xảy ra hoàn toàn, thu được m gam kết tủa. Giá trị của m là</w:t>
      </w:r>
    </w:p>
    <w:p w14:paraId="78585EEB" w14:textId="77777777" w:rsidR="003E2170" w:rsidRDefault="003E2170" w:rsidP="003E2170">
      <w:pPr>
        <w:shd w:val="clear" w:color="auto" w:fill="FFFFFF"/>
        <w:spacing w:before="100" w:beforeAutospacing="1" w:after="225"/>
        <w:rPr>
          <w:sz w:val="23"/>
          <w:szCs w:val="23"/>
          <w:lang w:val="vi-VN"/>
        </w:rPr>
      </w:pPr>
      <w:r>
        <w:rPr>
          <w:sz w:val="23"/>
          <w:szCs w:val="23"/>
          <w:lang w:val="vi-VN"/>
        </w:rPr>
        <w:t>A. 4,68.       B. 3,90.       C. 3,12.       D. 3,51.</w:t>
      </w:r>
    </w:p>
    <w:p w14:paraId="0BD16862" w14:textId="77777777" w:rsidR="00111730" w:rsidRDefault="00111730" w:rsidP="003E2170"/>
    <w:sectPr w:rsidR="00111730" w:rsidSect="000974DB">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70"/>
    <w:rsid w:val="000974DB"/>
    <w:rsid w:val="00111730"/>
    <w:rsid w:val="003E2170"/>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085E"/>
  <w15:chartTrackingRefBased/>
  <w15:docId w15:val="{B270ACF4-557B-4F76-8B19-4F114B0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170"/>
    <w:pPr>
      <w:spacing w:after="0" w:line="240" w:lineRule="auto"/>
    </w:pPr>
    <w:rPr>
      <w:rFonts w:eastAsiaTheme="minorEastAsia" w:cs="Times New Roman"/>
      <w:sz w:val="24"/>
      <w:szCs w:val="24"/>
    </w:rPr>
  </w:style>
  <w:style w:type="paragraph" w:styleId="Heading1">
    <w:name w:val="heading 1"/>
    <w:basedOn w:val="Normal"/>
    <w:link w:val="Heading1Char"/>
    <w:uiPriority w:val="9"/>
    <w:qFormat/>
    <w:rsid w:val="003E2170"/>
    <w:pPr>
      <w:spacing w:before="100" w:beforeAutospacing="1" w:after="100" w:afterAutospacing="1"/>
      <w:outlineLvl w:val="0"/>
    </w:pPr>
    <w:rPr>
      <w:rFonts w:ascii="Arial" w:hAnsi="Arial" w:cs="Arial"/>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170"/>
    <w:rPr>
      <w:rFonts w:ascii="Arial" w:eastAsiaTheme="minorEastAsia" w:hAnsi="Arial" w:cs="Arial"/>
      <w:color w:val="333333"/>
      <w:kern w:val="36"/>
      <w:sz w:val="63"/>
      <w:szCs w:val="63"/>
    </w:rPr>
  </w:style>
  <w:style w:type="character" w:styleId="Hyperlink">
    <w:name w:val="Hyperlink"/>
    <w:basedOn w:val="DefaultParagraphFont"/>
    <w:uiPriority w:val="99"/>
    <w:semiHidden/>
    <w:unhideWhenUsed/>
    <w:rsid w:val="003E2170"/>
    <w:rPr>
      <w:strike w:val="0"/>
      <w:dstrike w:val="0"/>
      <w:color w:val="289DCC"/>
      <w:u w:val="none"/>
      <w:effect w:val="none"/>
    </w:rPr>
  </w:style>
  <w:style w:type="character" w:styleId="Strong">
    <w:name w:val="Strong"/>
    <w:basedOn w:val="DefaultParagraphFont"/>
    <w:uiPriority w:val="22"/>
    <w:qFormat/>
    <w:rsid w:val="003E2170"/>
    <w:rPr>
      <w:b/>
      <w:bCs/>
    </w:rPr>
  </w:style>
  <w:style w:type="paragraph" w:styleId="NormalWeb">
    <w:name w:val="Normal (Web)"/>
    <w:basedOn w:val="Normal"/>
    <w:uiPriority w:val="99"/>
    <w:semiHidden/>
    <w:unhideWhenUsed/>
    <w:rsid w:val="003E2170"/>
    <w:pPr>
      <w:spacing w:before="100" w:beforeAutospacing="1" w:after="225"/>
    </w:pPr>
    <w:rPr>
      <w:sz w:val="23"/>
      <w:szCs w:val="23"/>
    </w:rPr>
  </w:style>
  <w:style w:type="character" w:customStyle="1" w:styleId="tag-links4">
    <w:name w:val="tag-links4"/>
    <w:basedOn w:val="DefaultParagraphFont"/>
    <w:rsid w:val="003E2170"/>
  </w:style>
  <w:style w:type="character" w:customStyle="1" w:styleId="ctatext2">
    <w:name w:val="ctatext2"/>
    <w:basedOn w:val="DefaultParagraphFont"/>
    <w:rsid w:val="003E2170"/>
    <w:rPr>
      <w:b/>
      <w:bCs/>
      <w:strike w:val="0"/>
      <w:dstrike w:val="0"/>
      <w:color w:val="141414"/>
      <w:sz w:val="24"/>
      <w:szCs w:val="24"/>
      <w:u w:val="none"/>
      <w:effect w:val="none"/>
    </w:rPr>
  </w:style>
  <w:style w:type="character" w:customStyle="1" w:styleId="posttitle2">
    <w:name w:val="posttitle2"/>
    <w:basedOn w:val="DefaultParagraphFont"/>
    <w:rsid w:val="003E2170"/>
    <w:rPr>
      <w:color w:val="2980B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ctap.dvtienich.com/questions/question/cho-216-gam-al-tac-dung-voi-dung-dich-hno3-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1474</Words>
  <Characters>8403</Characters>
  <Application>Microsoft Office Word</Application>
  <DocSecurity>0</DocSecurity>
  <Lines>70</Lines>
  <Paragraphs>19</Paragraphs>
  <ScaleCrop>false</ScaleCrop>
  <Company>Microsoft</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Duy Khánh</dc:creator>
  <cp:keywords/>
  <dc:description/>
  <cp:lastModifiedBy>Phạm Duy Khánh</cp:lastModifiedBy>
  <cp:revision>1</cp:revision>
  <dcterms:created xsi:type="dcterms:W3CDTF">2023-03-22T08:35:00Z</dcterms:created>
  <dcterms:modified xsi:type="dcterms:W3CDTF">2023-03-22T08:42:00Z</dcterms:modified>
</cp:coreProperties>
</file>